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62A1DB" w14:textId="4477BEAF" w:rsidR="002050BB" w:rsidRPr="00193AED" w:rsidRDefault="002050BB" w:rsidP="00A06E7B">
      <w:pPr>
        <w:rPr>
          <w:rFonts w:asciiTheme="majorHAnsi" w:hAnsiTheme="majorHAnsi" w:cstheme="majorHAnsi"/>
          <w:sz w:val="20"/>
          <w:szCs w:val="20"/>
        </w:rPr>
      </w:pPr>
    </w:p>
    <w:p w14:paraId="2F317747" w14:textId="77777777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PUBLIC VISÉ</w:t>
      </w:r>
    </w:p>
    <w:p w14:paraId="17B9AD05" w14:textId="77777777" w:rsidR="00193AED" w:rsidRPr="00193AED" w:rsidRDefault="00193AED" w:rsidP="00193AED">
      <w:pPr>
        <w:pStyle w:val="Textebrut1"/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auto"/>
          <w:sz w:val="22"/>
          <w:szCs w:val="22"/>
        </w:rPr>
        <w:t>CANDIDATS AU PERMIS DE CONDUIRE DE LA CATÉGORIE B</w:t>
      </w:r>
    </w:p>
    <w:p w14:paraId="492F6492" w14:textId="77777777" w:rsidR="00193AED" w:rsidRPr="00193AED" w:rsidRDefault="00193AED" w:rsidP="00193AED">
      <w:pPr>
        <w:rPr>
          <w:rFonts w:asciiTheme="majorHAnsi" w:hAnsiTheme="majorHAnsi" w:cstheme="majorHAnsi"/>
          <w:sz w:val="10"/>
          <w:szCs w:val="10"/>
        </w:rPr>
      </w:pPr>
    </w:p>
    <w:p w14:paraId="3A320104" w14:textId="77777777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OBJECTIF PÉDAGOGIQUE</w:t>
      </w:r>
    </w:p>
    <w:p w14:paraId="2B5DD756" w14:textId="77777777" w:rsidR="00193AED" w:rsidRPr="00193AED" w:rsidRDefault="00193AED" w:rsidP="00193AED">
      <w:pPr>
        <w:pStyle w:val="Textebrut1"/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auto"/>
          <w:sz w:val="22"/>
          <w:szCs w:val="22"/>
        </w:rPr>
        <w:t>À l’issue de la formation, le stagiaire sera capable de conduire en autonomie en sécurité un véhicule de la catégorie B.</w:t>
      </w:r>
    </w:p>
    <w:p w14:paraId="4A1AD2C3" w14:textId="77777777" w:rsidR="00193AED" w:rsidRPr="00193AED" w:rsidRDefault="00193AED" w:rsidP="00193AE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hAnsiTheme="majorHAnsi" w:cstheme="majorHAnsi"/>
          <w:sz w:val="10"/>
          <w:szCs w:val="10"/>
        </w:rPr>
      </w:pPr>
    </w:p>
    <w:p w14:paraId="0214587D" w14:textId="77777777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PRÉ-REQUIS</w:t>
      </w:r>
    </w:p>
    <w:p w14:paraId="61935820" w14:textId="77777777" w:rsidR="00193AED" w:rsidRPr="00193AED" w:rsidRDefault="00193AED" w:rsidP="00193AED">
      <w:pPr>
        <w:pStyle w:val="Textebrut1"/>
        <w:numPr>
          <w:ilvl w:val="0"/>
          <w:numId w:val="38"/>
        </w:numPr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ind w:left="142" w:hanging="142"/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 Ne pas être atteint d’une affection susceptible d’être incompatible avec le maintien ou la délivrance des permis du « groupe léger ».</w:t>
      </w:r>
    </w:p>
    <w:p w14:paraId="6CA89D9D" w14:textId="653239BD" w:rsidR="00193AED" w:rsidRPr="00193AED" w:rsidRDefault="00193AED" w:rsidP="00193AED">
      <w:pPr>
        <w:pStyle w:val="Textebrut1"/>
        <w:numPr>
          <w:ilvl w:val="0"/>
          <w:numId w:val="38"/>
        </w:numPr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ind w:left="357" w:hanging="357"/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 Être âgé de 1</w:t>
      </w:r>
      <w:r w:rsidR="009E2D61">
        <w:rPr>
          <w:rFonts w:asciiTheme="majorHAnsi" w:eastAsiaTheme="minorEastAsia" w:hAnsiTheme="majorHAnsi" w:cstheme="majorHAnsi"/>
          <w:color w:val="auto"/>
          <w:sz w:val="22"/>
          <w:szCs w:val="22"/>
        </w:rPr>
        <w:t>5</w:t>
      </w:r>
      <w:r w:rsidRPr="00193AED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 ans.</w:t>
      </w:r>
    </w:p>
    <w:p w14:paraId="1BB386A6" w14:textId="77777777" w:rsidR="00193AED" w:rsidRPr="00193AED" w:rsidRDefault="00193AED" w:rsidP="00193AED">
      <w:pPr>
        <w:pStyle w:val="Textebrut1"/>
        <w:numPr>
          <w:ilvl w:val="0"/>
          <w:numId w:val="38"/>
        </w:numPr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ind w:left="357" w:hanging="357"/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 Être titulaire de l’ASSR niveau 2 ou de l’ASR, si vous êtes né à partir du 1er janvier 1988</w:t>
      </w:r>
    </w:p>
    <w:p w14:paraId="51415676" w14:textId="77777777" w:rsidR="00193AED" w:rsidRPr="00193AED" w:rsidRDefault="00193AED" w:rsidP="00193AE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hAnsiTheme="majorHAnsi" w:cstheme="majorHAnsi"/>
          <w:sz w:val="10"/>
          <w:szCs w:val="10"/>
        </w:rPr>
      </w:pPr>
    </w:p>
    <w:p w14:paraId="529EC3A2" w14:textId="77777777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MODALITÉS D’INSCRIPTION</w:t>
      </w:r>
    </w:p>
    <w:p w14:paraId="2FC404BB" w14:textId="77777777" w:rsidR="00193AED" w:rsidRPr="00193AED" w:rsidRDefault="00193AED" w:rsidP="00193AED">
      <w:pPr>
        <w:pStyle w:val="Textebrut1"/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Afin de proposer une action de formation adaptée aux attentes et besoins du stagiaire, l’auto-école procède à une évaluation préalable déterminant le volume d’heures en pratique. </w:t>
      </w:r>
    </w:p>
    <w:p w14:paraId="0DF63C79" w14:textId="77777777" w:rsidR="00193AED" w:rsidRPr="00193AED" w:rsidRDefault="00193AED" w:rsidP="00193AE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hAnsiTheme="majorHAnsi" w:cstheme="majorHAnsi"/>
          <w:sz w:val="10"/>
          <w:szCs w:val="10"/>
        </w:rPr>
      </w:pPr>
    </w:p>
    <w:p w14:paraId="3A7AACD3" w14:textId="77777777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RESPONSABLE PÉDAGOGIQUE</w:t>
      </w:r>
    </w:p>
    <w:p w14:paraId="5FEC1F68" w14:textId="56F0500A" w:rsidR="00193AED" w:rsidRDefault="00193AED" w:rsidP="00193AE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Amandine EICHACKER</w:t>
      </w:r>
    </w:p>
    <w:p w14:paraId="5C3B6281" w14:textId="77777777" w:rsidR="00193AED" w:rsidRPr="00193AED" w:rsidRDefault="00193AED" w:rsidP="00193AE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hAnsiTheme="majorHAnsi" w:cstheme="majorHAnsi"/>
          <w:sz w:val="10"/>
          <w:szCs w:val="10"/>
        </w:rPr>
      </w:pPr>
    </w:p>
    <w:p w14:paraId="007DB998" w14:textId="77777777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PROFIL DES INTERVENANTS</w:t>
      </w:r>
    </w:p>
    <w:p w14:paraId="7245A367" w14:textId="77777777" w:rsidR="00193AED" w:rsidRPr="00193AED" w:rsidRDefault="00193AED" w:rsidP="00193AED">
      <w:pPr>
        <w:pStyle w:val="Textebrut1"/>
        <w:tabs>
          <w:tab w:val="left" w:pos="175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auto"/>
          <w:sz w:val="22"/>
          <w:szCs w:val="22"/>
        </w:rPr>
        <w:t>Formateurs professionnels diplômés du Titre Professionnel ECSR et d’une autorisation d’enseigner en cours de validité.</w:t>
      </w:r>
    </w:p>
    <w:p w14:paraId="749AA68B" w14:textId="77777777" w:rsidR="00193AED" w:rsidRPr="00193AED" w:rsidRDefault="00193AED" w:rsidP="00193AED">
      <w:pPr>
        <w:rPr>
          <w:rFonts w:asciiTheme="majorHAnsi" w:hAnsiTheme="majorHAnsi" w:cstheme="majorHAnsi"/>
          <w:sz w:val="10"/>
          <w:szCs w:val="10"/>
        </w:rPr>
      </w:pPr>
    </w:p>
    <w:p w14:paraId="6BF41F19" w14:textId="77EE29B0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</w:t>
      </w:r>
      <w:r w:rsidR="009E2D6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MÉTHODES ET </w:t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>MOYENS PÉDAGOGIQUES</w:t>
      </w:r>
    </w:p>
    <w:p w14:paraId="3D9DE941" w14:textId="4971A1B5" w:rsidR="00193AED" w:rsidRPr="00193AED" w:rsidRDefault="00193AED" w:rsidP="00193AED">
      <w:pPr>
        <w:pStyle w:val="Textebrut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ind w:right="-328"/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- </w:t>
      </w:r>
      <w:r w:rsidR="009E2D61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Méthodes actives adaptées à la formation des adultes ; </w:t>
      </w:r>
      <w:r w:rsidR="009E2D6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Salle de cours équipée de moyens multimédia (</w:t>
      </w:r>
      <w:r w:rsidRPr="00193AED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Ordinateur</w:t>
      </w:r>
      <w:r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 ; </w:t>
      </w:r>
      <w:r w:rsidR="009E2D6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vidéoprojecteur ; </w:t>
      </w:r>
      <w:r w:rsidRPr="00193AED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BOX </w:t>
      </w:r>
      <w:r w:rsidR="009E2D6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ENPC </w:t>
      </w:r>
      <w:r w:rsidRPr="00193AED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pour les cours de code</w:t>
      </w:r>
      <w:r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 avec DVD</w:t>
      </w:r>
      <w:r w:rsidR="00CE779E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)</w:t>
      </w:r>
      <w:r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 ; </w:t>
      </w:r>
      <w:r w:rsidRPr="00193AED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Tableau blanc</w:t>
      </w:r>
      <w:r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 ; </w:t>
      </w:r>
      <w:r w:rsidR="00CE779E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Supports pédagogiques dématérialisés (tablette pour les enseignants et livret drive pour les élèves) ; </w:t>
      </w:r>
      <w:r w:rsidRPr="00193AED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Accès code en ligne</w:t>
      </w:r>
    </w:p>
    <w:p w14:paraId="0F5A04FC" w14:textId="3AA9064C" w:rsidR="00193AED" w:rsidRPr="00193AED" w:rsidRDefault="00193AED" w:rsidP="00193AED">
      <w:pPr>
        <w:pStyle w:val="Textebrut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193AED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- 3 Véhicules école.</w:t>
      </w:r>
    </w:p>
    <w:p w14:paraId="0B7DF79D" w14:textId="77777777" w:rsidR="00193AED" w:rsidRPr="00193AED" w:rsidRDefault="00193AED" w:rsidP="00193AED">
      <w:pPr>
        <w:rPr>
          <w:rFonts w:asciiTheme="majorHAnsi" w:hAnsiTheme="majorHAnsi" w:cstheme="majorHAnsi"/>
          <w:sz w:val="10"/>
          <w:szCs w:val="10"/>
        </w:rPr>
      </w:pPr>
    </w:p>
    <w:p w14:paraId="7A91011F" w14:textId="77777777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MODALITÉS D’ÉVALUATION DES COMPÉTENCES</w:t>
      </w:r>
    </w:p>
    <w:p w14:paraId="27E50038" w14:textId="77777777" w:rsidR="00193AED" w:rsidRPr="00193AED" w:rsidRDefault="00193AED" w:rsidP="00193AED">
      <w:pPr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L’acquisition des compétences se fait par des évaluations formatives :</w:t>
      </w:r>
    </w:p>
    <w:p w14:paraId="174624DC" w14:textId="77777777" w:rsidR="00193AED" w:rsidRPr="00193AED" w:rsidRDefault="00193AED" w:rsidP="00193AED">
      <w:pPr>
        <w:pStyle w:val="Paragraphedeliste"/>
        <w:numPr>
          <w:ilvl w:val="0"/>
          <w:numId w:val="3"/>
        </w:numPr>
        <w:ind w:left="317" w:hanging="283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Des bilans de compétences en toute autonomie durant la formation ;</w:t>
      </w:r>
    </w:p>
    <w:p w14:paraId="7900CE74" w14:textId="77777777" w:rsidR="00193AED" w:rsidRPr="00193AED" w:rsidRDefault="00193AED" w:rsidP="00193AED">
      <w:pPr>
        <w:pStyle w:val="Paragraphedeliste"/>
        <w:numPr>
          <w:ilvl w:val="0"/>
          <w:numId w:val="3"/>
        </w:numPr>
        <w:ind w:left="317" w:hanging="283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1 examen blanc en fin de formation.</w:t>
      </w:r>
    </w:p>
    <w:p w14:paraId="2EFD43BC" w14:textId="77777777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10"/>
          <w:szCs w:val="10"/>
          <w:u w:val="double"/>
        </w:rPr>
      </w:pPr>
    </w:p>
    <w:p w14:paraId="451C460F" w14:textId="77777777" w:rsidR="00193AED" w:rsidRPr="00193AED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SANCTION DE LA FORMATION</w:t>
      </w:r>
    </w:p>
    <w:p w14:paraId="6401B72C" w14:textId="77777777" w:rsidR="002B5698" w:rsidRPr="002B5698" w:rsidRDefault="002B5698" w:rsidP="002B5698">
      <w:pPr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>Dès les compétences acquises une attestation de fin de formation initiale est transmise à l’élève.</w:t>
      </w:r>
    </w:p>
    <w:p w14:paraId="09421E09" w14:textId="77777777" w:rsidR="00193AED" w:rsidRPr="00193AED" w:rsidRDefault="00193AED" w:rsidP="00193AED">
      <w:pPr>
        <w:rPr>
          <w:rFonts w:asciiTheme="majorHAnsi" w:hAnsiTheme="majorHAnsi" w:cstheme="majorHAnsi"/>
        </w:rPr>
      </w:pPr>
    </w:p>
    <w:p w14:paraId="4DCA8639" w14:textId="77777777" w:rsidR="001E74D1" w:rsidRDefault="001E74D1" w:rsidP="002B56BA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</w:p>
    <w:p w14:paraId="66953388" w14:textId="77777777" w:rsidR="001E74D1" w:rsidRPr="001E74D1" w:rsidRDefault="001E74D1" w:rsidP="001E74D1"/>
    <w:p w14:paraId="720039CF" w14:textId="022853B4" w:rsidR="00E069E0" w:rsidRPr="002B56BA" w:rsidRDefault="00193AED" w:rsidP="002B56BA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lastRenderedPageBreak/>
        <w:sym w:font="Symbol" w:char="F0C4"/>
      </w: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DÉROULEMENT DE LA FORMATION</w:t>
      </w:r>
    </w:p>
    <w:p w14:paraId="0DB6C066" w14:textId="4723350F" w:rsidR="0052283D" w:rsidRPr="00193AED" w:rsidRDefault="0052283D" w:rsidP="002B56BA">
      <w:pPr>
        <w:pStyle w:val="Paragraphedeliste"/>
        <w:numPr>
          <w:ilvl w:val="0"/>
          <w:numId w:val="40"/>
        </w:numPr>
        <w:spacing w:line="270" w:lineRule="atLeast"/>
        <w:jc w:val="both"/>
        <w:textAlignment w:val="baseline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 xml:space="preserve">Une évaluation préalable </w:t>
      </w:r>
      <w:r w:rsidR="0054172D" w:rsidRPr="00193AED">
        <w:rPr>
          <w:rFonts w:asciiTheme="majorHAnsi" w:hAnsiTheme="majorHAnsi" w:cstheme="majorHAnsi"/>
          <w:sz w:val="22"/>
          <w:szCs w:val="22"/>
        </w:rPr>
        <w:t>sur tablette</w:t>
      </w:r>
      <w:r w:rsidR="00D849E7" w:rsidRPr="00193AED">
        <w:rPr>
          <w:rFonts w:asciiTheme="majorHAnsi" w:hAnsiTheme="majorHAnsi" w:cstheme="majorHAnsi"/>
          <w:sz w:val="22"/>
          <w:szCs w:val="22"/>
        </w:rPr>
        <w:t>,</w:t>
      </w:r>
      <w:r w:rsidRPr="00193AED">
        <w:rPr>
          <w:rFonts w:asciiTheme="majorHAnsi" w:hAnsiTheme="majorHAnsi" w:cstheme="majorHAnsi"/>
          <w:sz w:val="22"/>
          <w:szCs w:val="22"/>
        </w:rPr>
        <w:t xml:space="preserve"> d’une durée </w:t>
      </w:r>
      <w:r w:rsidR="00DC411C" w:rsidRPr="00193AED">
        <w:rPr>
          <w:rFonts w:asciiTheme="majorHAnsi" w:hAnsiTheme="majorHAnsi" w:cstheme="majorHAnsi"/>
          <w:sz w:val="22"/>
          <w:szCs w:val="22"/>
        </w:rPr>
        <w:t>d’environ</w:t>
      </w:r>
      <w:r w:rsidR="00021A9F" w:rsidRPr="00193AED">
        <w:rPr>
          <w:rFonts w:asciiTheme="majorHAnsi" w:hAnsiTheme="majorHAnsi" w:cstheme="majorHAnsi"/>
          <w:sz w:val="22"/>
          <w:szCs w:val="22"/>
        </w:rPr>
        <w:t xml:space="preserve"> </w:t>
      </w:r>
      <w:r w:rsidR="0054172D" w:rsidRPr="00193AED">
        <w:rPr>
          <w:rFonts w:asciiTheme="majorHAnsi" w:hAnsiTheme="majorHAnsi" w:cstheme="majorHAnsi"/>
          <w:color w:val="000000" w:themeColor="text1"/>
          <w:sz w:val="22"/>
          <w:szCs w:val="22"/>
        </w:rPr>
        <w:t>4</w:t>
      </w:r>
      <w:r w:rsidR="003E5E3B" w:rsidRPr="00193AED">
        <w:rPr>
          <w:rFonts w:asciiTheme="majorHAnsi" w:hAnsiTheme="majorHAnsi" w:cstheme="majorHAnsi"/>
          <w:color w:val="000000" w:themeColor="text1"/>
          <w:sz w:val="22"/>
          <w:szCs w:val="22"/>
        </w:rPr>
        <w:t>5</w:t>
      </w:r>
      <w:r w:rsidRPr="00193AED">
        <w:rPr>
          <w:rFonts w:asciiTheme="majorHAnsi" w:hAnsiTheme="majorHAnsi" w:cstheme="majorHAnsi"/>
          <w:color w:val="000000" w:themeColor="text1"/>
          <w:sz w:val="22"/>
          <w:szCs w:val="22"/>
        </w:rPr>
        <w:t xml:space="preserve"> m</w:t>
      </w:r>
      <w:r w:rsidR="00021A9F" w:rsidRPr="00193AED">
        <w:rPr>
          <w:rFonts w:asciiTheme="majorHAnsi" w:hAnsiTheme="majorHAnsi" w:cstheme="majorHAnsi"/>
          <w:color w:val="000000" w:themeColor="text1"/>
          <w:sz w:val="22"/>
          <w:szCs w:val="22"/>
        </w:rPr>
        <w:t>inutes</w:t>
      </w:r>
      <w:r w:rsidRPr="00193AED">
        <w:rPr>
          <w:rFonts w:asciiTheme="majorHAnsi" w:hAnsiTheme="majorHAnsi" w:cstheme="majorHAnsi"/>
          <w:color w:val="000000" w:themeColor="text1"/>
          <w:sz w:val="22"/>
          <w:szCs w:val="22"/>
        </w:rPr>
        <w:t xml:space="preserve">, </w:t>
      </w:r>
      <w:r w:rsidRPr="00193AED">
        <w:rPr>
          <w:rFonts w:asciiTheme="majorHAnsi" w:hAnsiTheme="majorHAnsi" w:cstheme="majorHAnsi"/>
          <w:sz w:val="22"/>
          <w:szCs w:val="22"/>
        </w:rPr>
        <w:t>permettant de définir un volume de formation.</w:t>
      </w:r>
    </w:p>
    <w:p w14:paraId="6A2363F3" w14:textId="77777777" w:rsidR="000558ED" w:rsidRPr="00193AED" w:rsidRDefault="000558ED" w:rsidP="000558ED">
      <w:pPr>
        <w:pStyle w:val="Paragraphedeliste"/>
        <w:ind w:left="470"/>
        <w:jc w:val="both"/>
        <w:textAlignment w:val="baseline"/>
        <w:rPr>
          <w:rFonts w:asciiTheme="majorHAnsi" w:hAnsiTheme="majorHAnsi" w:cstheme="majorHAnsi"/>
          <w:color w:val="000000" w:themeColor="text1"/>
          <w:sz w:val="10"/>
          <w:szCs w:val="10"/>
        </w:rPr>
      </w:pPr>
    </w:p>
    <w:p w14:paraId="0F2C6056" w14:textId="77777777" w:rsidR="001E74D1" w:rsidRPr="001E74D1" w:rsidRDefault="001E74D1" w:rsidP="001E74D1">
      <w:pPr>
        <w:spacing w:line="270" w:lineRule="atLeast"/>
        <w:ind w:left="433"/>
        <w:jc w:val="both"/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1E74D1">
        <w:rPr>
          <w:rFonts w:asciiTheme="majorHAnsi" w:hAnsiTheme="majorHAnsi" w:cstheme="majorHAnsi"/>
          <w:color w:val="000000" w:themeColor="text1"/>
          <w:sz w:val="22"/>
          <w:szCs w:val="22"/>
        </w:rPr>
        <w:t>À la suite de l’évaluation préalable, un contrat de formation de 20 heures minimum en pratique est signé pour la catégorie B et 13 heures minimum en pratique pour la catégorie B78.</w:t>
      </w:r>
    </w:p>
    <w:p w14:paraId="3627C30A" w14:textId="48F9ED9A" w:rsidR="0052283D" w:rsidRPr="002B56BA" w:rsidRDefault="0052283D" w:rsidP="002B56BA">
      <w:pPr>
        <w:pStyle w:val="Paragraphedeliste"/>
        <w:numPr>
          <w:ilvl w:val="0"/>
          <w:numId w:val="40"/>
        </w:numPr>
        <w:snapToGrid w:val="0"/>
        <w:spacing w:before="120"/>
        <w:rPr>
          <w:rFonts w:asciiTheme="majorHAnsi" w:hAnsiTheme="majorHAnsi" w:cstheme="majorHAnsi"/>
          <w:sz w:val="22"/>
          <w:szCs w:val="22"/>
        </w:rPr>
      </w:pPr>
      <w:r w:rsidRPr="002B56BA">
        <w:rPr>
          <w:rFonts w:asciiTheme="majorHAnsi" w:hAnsiTheme="majorHAnsi" w:cstheme="majorHAnsi"/>
          <w:sz w:val="22"/>
          <w:szCs w:val="22"/>
        </w:rPr>
        <w:t>Formation théorique (Code de la Route)</w:t>
      </w:r>
    </w:p>
    <w:p w14:paraId="02A9B9B1" w14:textId="77777777" w:rsidR="001E74D1" w:rsidRDefault="00DC411C" w:rsidP="001E74D1">
      <w:pPr>
        <w:pStyle w:val="Paragraphedeliste"/>
        <w:numPr>
          <w:ilvl w:val="0"/>
          <w:numId w:val="3"/>
        </w:numPr>
        <w:spacing w:line="270" w:lineRule="atLeast"/>
        <w:ind w:left="540" w:hanging="180"/>
        <w:jc w:val="both"/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1E74D1">
        <w:rPr>
          <w:rFonts w:asciiTheme="majorHAnsi" w:hAnsiTheme="majorHAnsi" w:cstheme="majorHAnsi"/>
          <w:color w:val="000000" w:themeColor="text1"/>
          <w:sz w:val="22"/>
          <w:szCs w:val="22"/>
        </w:rPr>
        <w:t xml:space="preserve">Cours thématiques en ligne sur </w:t>
      </w:r>
      <w:r w:rsidR="00C62B08" w:rsidRPr="001E74D1">
        <w:rPr>
          <w:rFonts w:asciiTheme="majorHAnsi" w:hAnsiTheme="majorHAnsi" w:cstheme="majorHAnsi"/>
          <w:color w:val="000000" w:themeColor="text1"/>
          <w:sz w:val="22"/>
          <w:szCs w:val="22"/>
        </w:rPr>
        <w:t>PREPACODE</w:t>
      </w:r>
      <w:r w:rsidRPr="001E74D1">
        <w:rPr>
          <w:rFonts w:asciiTheme="majorHAnsi" w:hAnsiTheme="majorHAnsi" w:cstheme="majorHAnsi"/>
          <w:color w:val="000000" w:themeColor="text1"/>
          <w:sz w:val="22"/>
          <w:szCs w:val="22"/>
        </w:rPr>
        <w:t>.</w:t>
      </w:r>
    </w:p>
    <w:p w14:paraId="7B620865" w14:textId="77777777" w:rsidR="001E74D1" w:rsidRDefault="00DC411C" w:rsidP="001E74D1">
      <w:pPr>
        <w:pStyle w:val="Paragraphedeliste"/>
        <w:numPr>
          <w:ilvl w:val="0"/>
          <w:numId w:val="3"/>
        </w:numPr>
        <w:spacing w:line="270" w:lineRule="atLeast"/>
        <w:ind w:left="540" w:hanging="180"/>
        <w:jc w:val="both"/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1E74D1">
        <w:rPr>
          <w:rFonts w:asciiTheme="majorHAnsi" w:hAnsiTheme="majorHAnsi" w:cstheme="majorHAnsi"/>
          <w:color w:val="000000" w:themeColor="text1"/>
          <w:sz w:val="22"/>
          <w:szCs w:val="22"/>
        </w:rPr>
        <w:t>Tests d’évaluation (série de 40 questions) portant sur les différents thèmes développés et conformes à l’épreuve théorique générale, en présentiel et en ligne.</w:t>
      </w:r>
    </w:p>
    <w:p w14:paraId="450256AC" w14:textId="6E562F50" w:rsidR="00DC411C" w:rsidRPr="001E74D1" w:rsidRDefault="00DC411C" w:rsidP="001E74D1">
      <w:pPr>
        <w:pStyle w:val="Paragraphedeliste"/>
        <w:numPr>
          <w:ilvl w:val="0"/>
          <w:numId w:val="3"/>
        </w:numPr>
        <w:spacing w:line="270" w:lineRule="atLeast"/>
        <w:ind w:left="540" w:hanging="180"/>
        <w:jc w:val="both"/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1E74D1">
        <w:rPr>
          <w:rFonts w:asciiTheme="majorHAnsi" w:hAnsiTheme="majorHAnsi" w:cstheme="majorHAnsi"/>
          <w:color w:val="000000" w:themeColor="text1"/>
          <w:sz w:val="22"/>
          <w:szCs w:val="22"/>
        </w:rPr>
        <w:t>Possibilité d’Alternance théorie/pratique pour plus de mémorisation formation.</w:t>
      </w:r>
    </w:p>
    <w:p w14:paraId="5F3CB2CB" w14:textId="07C7BF1D" w:rsidR="00F300AD" w:rsidRPr="002B56BA" w:rsidRDefault="00F300AD" w:rsidP="002B56BA">
      <w:pPr>
        <w:pStyle w:val="Paragraphedeliste"/>
        <w:numPr>
          <w:ilvl w:val="0"/>
          <w:numId w:val="40"/>
        </w:numPr>
        <w:snapToGrid w:val="0"/>
        <w:spacing w:before="120"/>
        <w:rPr>
          <w:rFonts w:asciiTheme="majorHAnsi" w:hAnsiTheme="majorHAnsi" w:cstheme="majorHAnsi"/>
          <w:sz w:val="22"/>
          <w:szCs w:val="22"/>
        </w:rPr>
      </w:pPr>
      <w:r w:rsidRPr="002B56BA">
        <w:rPr>
          <w:rFonts w:asciiTheme="majorHAnsi" w:hAnsiTheme="majorHAnsi" w:cstheme="majorHAnsi"/>
          <w:sz w:val="22"/>
          <w:szCs w:val="22"/>
        </w:rPr>
        <w:t>Formation pratique</w:t>
      </w:r>
    </w:p>
    <w:p w14:paraId="6BA17DFE" w14:textId="77777777" w:rsidR="001E74D1" w:rsidRDefault="00F300AD" w:rsidP="001E74D1">
      <w:pPr>
        <w:pStyle w:val="Paragraphedeliste"/>
        <w:numPr>
          <w:ilvl w:val="0"/>
          <w:numId w:val="3"/>
        </w:numPr>
        <w:spacing w:line="270" w:lineRule="atLeast"/>
        <w:ind w:left="540" w:hanging="180"/>
        <w:jc w:val="both"/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1E74D1">
        <w:rPr>
          <w:rFonts w:asciiTheme="majorHAnsi" w:hAnsiTheme="majorHAnsi" w:cstheme="majorHAnsi"/>
          <w:color w:val="000000" w:themeColor="text1"/>
          <w:sz w:val="22"/>
          <w:szCs w:val="22"/>
        </w:rPr>
        <w:t>4 compétences générales sont enseignées</w:t>
      </w:r>
    </w:p>
    <w:p w14:paraId="2B5A8F11" w14:textId="77777777" w:rsidR="001E74D1" w:rsidRPr="001E74D1" w:rsidRDefault="001E74D1" w:rsidP="001E74D1">
      <w:pPr>
        <w:pStyle w:val="Paragraphedeliste"/>
        <w:numPr>
          <w:ilvl w:val="0"/>
          <w:numId w:val="3"/>
        </w:numPr>
        <w:spacing w:line="270" w:lineRule="atLeast"/>
        <w:ind w:left="540" w:hanging="180"/>
        <w:jc w:val="both"/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>
        <w:rPr>
          <w:rFonts w:asciiTheme="majorHAnsi" w:hAnsiTheme="majorHAnsi" w:cstheme="majorHAnsi"/>
          <w:color w:val="000000" w:themeColor="text1"/>
          <w:sz w:val="22"/>
          <w:szCs w:val="22"/>
        </w:rPr>
        <w:t>À</w:t>
      </w:r>
      <w:r w:rsidR="005D7BA8" w:rsidRPr="001E74D1">
        <w:rPr>
          <w:rFonts w:asciiTheme="majorHAnsi" w:hAnsiTheme="majorHAnsi" w:cstheme="majorHAnsi"/>
          <w:color w:val="000000" w:themeColor="text1"/>
          <w:sz w:val="22"/>
          <w:szCs w:val="22"/>
        </w:rPr>
        <w:t xml:space="preserve"> l’issue de la formation pratique, et à tout moment à la demande de l’élève, l’enseignant</w:t>
      </w:r>
      <w:r w:rsidR="005D7BA8" w:rsidRPr="001E74D1">
        <w:rPr>
          <w:rFonts w:asciiTheme="majorHAnsi" w:hAnsiTheme="majorHAnsi" w:cstheme="majorHAnsi"/>
          <w:sz w:val="22"/>
          <w:szCs w:val="22"/>
        </w:rPr>
        <w:t xml:space="preserve"> effectue un bilan des compétences acquises par l’élève et délivre une attestation de fin de formation si l’élève a satisfait à ce bilan (autre bilan ultérieur si résultat insatisfaisant).</w:t>
      </w:r>
    </w:p>
    <w:p w14:paraId="2BD7A5A9" w14:textId="132C7393" w:rsidR="00273609" w:rsidRPr="001E74D1" w:rsidRDefault="005D7BA8" w:rsidP="001E74D1">
      <w:pPr>
        <w:pStyle w:val="Paragraphedeliste"/>
        <w:numPr>
          <w:ilvl w:val="0"/>
          <w:numId w:val="3"/>
        </w:numPr>
        <w:spacing w:line="270" w:lineRule="atLeast"/>
        <w:ind w:left="540" w:hanging="180"/>
        <w:jc w:val="both"/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1E74D1">
        <w:rPr>
          <w:rFonts w:asciiTheme="majorHAnsi" w:hAnsiTheme="majorHAnsi" w:cstheme="majorHAnsi"/>
          <w:color w:val="000000" w:themeColor="text1"/>
          <w:sz w:val="22"/>
          <w:szCs w:val="22"/>
        </w:rPr>
        <w:t>L’auto-école fournit un livret d’apprentissage dématérialisé, détaillant les 4 compétences</w:t>
      </w:r>
      <w:r w:rsidRPr="001E74D1">
        <w:rPr>
          <w:rFonts w:asciiTheme="majorHAnsi" w:hAnsiTheme="majorHAnsi" w:cstheme="majorHAnsi"/>
          <w:sz w:val="22"/>
          <w:szCs w:val="22"/>
        </w:rPr>
        <w:t xml:space="preserve"> générales. Ce livret permet à l’élève de se situer dans sa formation. Il est obligatoire lors des cours.</w:t>
      </w:r>
    </w:p>
    <w:p w14:paraId="6F80AA30" w14:textId="31054142" w:rsidR="002B5698" w:rsidRPr="002B5698" w:rsidRDefault="002B5698" w:rsidP="002B5698">
      <w:pPr>
        <w:pStyle w:val="Paragraphedeliste"/>
        <w:numPr>
          <w:ilvl w:val="0"/>
          <w:numId w:val="40"/>
        </w:numPr>
        <w:snapToGrid w:val="0"/>
        <w:spacing w:before="120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 xml:space="preserve">Conduite Accompagnée (CA) : </w:t>
      </w:r>
    </w:p>
    <w:p w14:paraId="360DE854" w14:textId="77777777" w:rsidR="002B5698" w:rsidRPr="002B5698" w:rsidRDefault="002B5698" w:rsidP="002B5698">
      <w:pPr>
        <w:pStyle w:val="Paragraphedeliste"/>
        <w:spacing w:after="120" w:line="20" w:lineRule="atLeast"/>
        <w:ind w:left="433" w:right="255"/>
        <w:jc w:val="both"/>
        <w:textAlignment w:val="baseline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>- La CA débute par un rendez-vous préalable d’une durée de 2H, avec la présence d’un accompagnateur. Le but de ce rendez-vous est de conseiller l’accompagnateur.</w:t>
      </w:r>
    </w:p>
    <w:p w14:paraId="4E969FC7" w14:textId="77777777" w:rsidR="002B5698" w:rsidRPr="002B5698" w:rsidRDefault="002B5698" w:rsidP="002B5698">
      <w:pPr>
        <w:spacing w:after="120" w:line="20" w:lineRule="atLeast"/>
        <w:ind w:left="433" w:right="255"/>
        <w:jc w:val="both"/>
        <w:textAlignment w:val="baseline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>- Durée de la CA, 1 an minimum, au moins 3 000 km à parcourir (la circulation est interdite à l'étranger)</w:t>
      </w:r>
    </w:p>
    <w:p w14:paraId="037C7727" w14:textId="77777777" w:rsidR="002B5698" w:rsidRPr="002B5698" w:rsidRDefault="002B5698" w:rsidP="002B5698">
      <w:pPr>
        <w:spacing w:after="120" w:line="20" w:lineRule="atLeast"/>
        <w:ind w:left="433" w:right="255"/>
        <w:jc w:val="both"/>
        <w:textAlignment w:val="baseline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>- 2 rendez-vous pédagogiques obligatoires d'une durée de 3 heures. Un rendez-vous pédagogique se déroule en 2 parties :</w:t>
      </w:r>
    </w:p>
    <w:p w14:paraId="58F3CF2F" w14:textId="77777777" w:rsidR="002B5698" w:rsidRPr="002B5698" w:rsidRDefault="002B5698" w:rsidP="002B5698">
      <w:pPr>
        <w:spacing w:after="120" w:line="20" w:lineRule="atLeast"/>
        <w:ind w:left="-142" w:right="255" w:firstLine="575"/>
        <w:jc w:val="both"/>
        <w:textAlignment w:val="baseline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>* Une séance individuelle de conduite de 60 minutes</w:t>
      </w:r>
    </w:p>
    <w:p w14:paraId="1C602ADF" w14:textId="77777777" w:rsidR="002B5698" w:rsidRPr="002B5698" w:rsidRDefault="002B5698" w:rsidP="002B5698">
      <w:pPr>
        <w:spacing w:after="120" w:line="20" w:lineRule="atLeast"/>
        <w:ind w:left="-142" w:right="255" w:firstLine="575"/>
        <w:jc w:val="both"/>
        <w:textAlignment w:val="baseline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>* Une séance collective d’animation en salle de 120 minutes</w:t>
      </w:r>
    </w:p>
    <w:p w14:paraId="30597CF6" w14:textId="77777777" w:rsidR="002B5698" w:rsidRPr="002B5698" w:rsidRDefault="002B5698" w:rsidP="002B5698">
      <w:pPr>
        <w:spacing w:after="120"/>
        <w:ind w:left="433" w:right="255"/>
        <w:jc w:val="both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>Plusieurs thèmes doivent être obligatoirement traités pendant les 2 rendez-vous pédagogique : Alcool, Vitesse, Fatigue/Vigilance/Médicaments, Assurances. D’autres thèmes sont facultatifs : Intempéries, Conduite sur autoroute, nuit etc. Le choix de ces thèmes est fait en fonction des demandes ou bien de carences constatées par l’enseignant.</w:t>
      </w:r>
    </w:p>
    <w:p w14:paraId="741BBBEF" w14:textId="77777777" w:rsidR="002B5698" w:rsidRPr="002B5698" w:rsidRDefault="002B5698" w:rsidP="002B5698">
      <w:pPr>
        <w:spacing w:after="120"/>
        <w:ind w:left="-142" w:right="255" w:firstLine="575"/>
        <w:jc w:val="both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>La présence d'au moins un accompagnateur est obligatoire à chacun de ces rendez-vous.</w:t>
      </w:r>
    </w:p>
    <w:p w14:paraId="6705C678" w14:textId="48DA6B8E" w:rsidR="002B5698" w:rsidRPr="002B5698" w:rsidRDefault="002B5698" w:rsidP="002B5698">
      <w:pPr>
        <w:pStyle w:val="Paragraphedeliste"/>
        <w:numPr>
          <w:ilvl w:val="0"/>
          <w:numId w:val="3"/>
        </w:numPr>
        <w:spacing w:line="270" w:lineRule="atLeast"/>
        <w:ind w:left="540" w:right="253" w:hanging="180"/>
        <w:jc w:val="both"/>
        <w:textAlignment w:val="baseline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lastRenderedPageBreak/>
        <w:t>Le 1er rendez-vous est réalisé entre 4 et 6 mois après la date de délivrance de l'attestation de fin de formation initiale et le 2ème doit avoir lieu lorsqu'au moins 3 000 km ont été parcourus ou au minimum 1 an de conduite accompagnée.</w:t>
      </w:r>
    </w:p>
    <w:p w14:paraId="639BD32A" w14:textId="5B84FF94" w:rsidR="002B5698" w:rsidRPr="002B5698" w:rsidRDefault="002B5698" w:rsidP="002B5698">
      <w:pPr>
        <w:pStyle w:val="Paragraphedeliste"/>
        <w:numPr>
          <w:ilvl w:val="0"/>
          <w:numId w:val="3"/>
        </w:numPr>
        <w:spacing w:after="240"/>
        <w:ind w:left="540" w:right="253" w:hanging="180"/>
        <w:jc w:val="both"/>
        <w:rPr>
          <w:rFonts w:asciiTheme="majorHAnsi" w:hAnsiTheme="majorHAnsi" w:cstheme="majorHAnsi"/>
          <w:sz w:val="22"/>
          <w:szCs w:val="22"/>
        </w:rPr>
      </w:pPr>
      <w:r w:rsidRPr="002B5698">
        <w:rPr>
          <w:rFonts w:asciiTheme="majorHAnsi" w:hAnsiTheme="majorHAnsi" w:cstheme="majorHAnsi"/>
          <w:sz w:val="22"/>
          <w:szCs w:val="22"/>
        </w:rPr>
        <w:t>Un 3</w:t>
      </w:r>
      <w:r w:rsidRPr="002B5698">
        <w:rPr>
          <w:rFonts w:asciiTheme="majorHAnsi" w:hAnsiTheme="majorHAnsi" w:cstheme="majorHAnsi"/>
          <w:sz w:val="22"/>
          <w:szCs w:val="22"/>
          <w:vertAlign w:val="superscript"/>
        </w:rPr>
        <w:t>ème</w:t>
      </w:r>
      <w:r w:rsidRPr="002B5698">
        <w:rPr>
          <w:rFonts w:asciiTheme="majorHAnsi" w:hAnsiTheme="majorHAnsi" w:cstheme="majorHAnsi"/>
          <w:sz w:val="22"/>
          <w:szCs w:val="22"/>
        </w:rPr>
        <w:t xml:space="preserve"> rendez-vous peut être organisé sur les conseils de l'auto-école ou à la demande de votre accompagnateur ou de vous-même.</w:t>
      </w:r>
    </w:p>
    <w:p w14:paraId="246D9319" w14:textId="77777777" w:rsidR="003E5E3B" w:rsidRPr="00193AED" w:rsidRDefault="003E5E3B" w:rsidP="00490E64">
      <w:pPr>
        <w:pStyle w:val="Paragraphedeliste"/>
        <w:ind w:left="1080"/>
        <w:jc w:val="center"/>
        <w:rPr>
          <w:rFonts w:asciiTheme="majorHAnsi" w:hAnsiTheme="majorHAnsi" w:cstheme="majorHAnsi"/>
          <w:b/>
          <w:sz w:val="28"/>
          <w:szCs w:val="28"/>
        </w:rPr>
      </w:pPr>
    </w:p>
    <w:p w14:paraId="05CF42AA" w14:textId="45204E8A" w:rsidR="00490E64" w:rsidRPr="002B56BA" w:rsidRDefault="002B56BA" w:rsidP="002B56BA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193AED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</w:t>
      </w:r>
      <w:r w:rsidR="00490E64" w:rsidRPr="002B56BA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>CONTENUS DE LA FORMATION</w:t>
      </w:r>
    </w:p>
    <w:p w14:paraId="7B3D16F9" w14:textId="77777777" w:rsidR="00490E64" w:rsidRPr="00193AED" w:rsidRDefault="00490E64" w:rsidP="00490E64">
      <w:pPr>
        <w:rPr>
          <w:rFonts w:asciiTheme="majorHAnsi" w:hAnsiTheme="majorHAnsi" w:cstheme="majorHAnsi"/>
          <w:b/>
          <w:sz w:val="22"/>
          <w:szCs w:val="22"/>
          <w:u w:val="single"/>
        </w:rPr>
      </w:pPr>
    </w:p>
    <w:p w14:paraId="71A73688" w14:textId="77777777" w:rsidR="00490E64" w:rsidRPr="00193AED" w:rsidRDefault="00490E64" w:rsidP="00490E64">
      <w:pPr>
        <w:rPr>
          <w:rFonts w:asciiTheme="majorHAnsi" w:hAnsiTheme="majorHAnsi" w:cstheme="majorHAnsi"/>
          <w:b/>
          <w:i/>
          <w:iCs/>
          <w:sz w:val="22"/>
          <w:szCs w:val="22"/>
          <w:u w:val="single"/>
        </w:rPr>
      </w:pPr>
      <w:r w:rsidRPr="00193AED">
        <w:rPr>
          <w:rFonts w:asciiTheme="majorHAnsi" w:hAnsiTheme="majorHAnsi" w:cstheme="majorHAnsi"/>
          <w:b/>
          <w:i/>
          <w:iCs/>
          <w:sz w:val="22"/>
          <w:szCs w:val="22"/>
          <w:u w:val="single"/>
        </w:rPr>
        <w:t>FORMATION THÉORIQUE PRÉPARANT À L’ÉPREUVE DU CODE DE LA ROUTE</w:t>
      </w:r>
    </w:p>
    <w:p w14:paraId="36E3E4C9" w14:textId="77777777" w:rsidR="00CE5C4C" w:rsidRPr="00193AED" w:rsidRDefault="00CE5C4C" w:rsidP="00490E64">
      <w:pPr>
        <w:rPr>
          <w:rFonts w:asciiTheme="majorHAnsi" w:hAnsiTheme="majorHAnsi" w:cstheme="majorHAnsi"/>
          <w:b/>
          <w:i/>
          <w:iCs/>
          <w:sz w:val="10"/>
          <w:szCs w:val="10"/>
          <w:u w:val="single"/>
        </w:rPr>
      </w:pPr>
    </w:p>
    <w:p w14:paraId="78B77C0F" w14:textId="06469CCD" w:rsidR="00DC411C" w:rsidRPr="00193AED" w:rsidRDefault="00DC411C" w:rsidP="00DC411C">
      <w:pPr>
        <w:rPr>
          <w:rFonts w:asciiTheme="majorHAnsi" w:hAnsiTheme="majorHAnsi" w:cstheme="majorHAnsi"/>
          <w:bCs/>
          <w:sz w:val="22"/>
          <w:szCs w:val="22"/>
        </w:rPr>
      </w:pPr>
      <w:r w:rsidRPr="00193AED">
        <w:rPr>
          <w:rFonts w:asciiTheme="majorHAnsi" w:hAnsiTheme="majorHAnsi" w:cstheme="majorHAnsi"/>
          <w:bCs/>
          <w:sz w:val="22"/>
          <w:szCs w:val="22"/>
        </w:rPr>
        <w:t>Les cours théoriques exposant des grands thèmes de la sécurité routière sont proposés en ligne et les tests d’évaluation, conformes à l’épreuve théorique générale sont proposés en ligne et en présentiel.</w:t>
      </w:r>
    </w:p>
    <w:p w14:paraId="051E02CF" w14:textId="77777777" w:rsidR="003E5E3B" w:rsidRPr="00193AED" w:rsidRDefault="003E5E3B" w:rsidP="001215F7">
      <w:pPr>
        <w:rPr>
          <w:rFonts w:asciiTheme="majorHAnsi" w:hAnsiTheme="majorHAnsi" w:cstheme="majorHAnsi"/>
          <w:bCs/>
          <w:sz w:val="10"/>
          <w:szCs w:val="10"/>
        </w:rPr>
      </w:pPr>
    </w:p>
    <w:p w14:paraId="770D8B52" w14:textId="77777777" w:rsidR="00DC411C" w:rsidRPr="00193AED" w:rsidRDefault="00DC411C" w:rsidP="00DC411C">
      <w:pPr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193AED">
        <w:rPr>
          <w:rFonts w:asciiTheme="majorHAnsi" w:hAnsiTheme="majorHAnsi" w:cstheme="majorHAnsi"/>
          <w:color w:val="000000" w:themeColor="text1"/>
          <w:sz w:val="22"/>
          <w:szCs w:val="22"/>
        </w:rPr>
        <w:t>Les cours thématiques en ligne portent sur 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711"/>
        <w:gridCol w:w="4717"/>
      </w:tblGrid>
      <w:tr w:rsidR="008422D7" w:rsidRPr="00245B9C" w14:paraId="18D425A2" w14:textId="77777777" w:rsidTr="0054378E">
        <w:tc>
          <w:tcPr>
            <w:tcW w:w="5225" w:type="dxa"/>
          </w:tcPr>
          <w:p w14:paraId="020043C8" w14:textId="77777777" w:rsidR="008422D7" w:rsidRPr="00245B9C" w:rsidRDefault="008422D7" w:rsidP="0054378E">
            <w:pPr>
              <w:pBdr>
                <w:between w:val="single" w:sz="4" w:space="1" w:color="auto"/>
              </w:pBd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>Les règles de circulation routière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> 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(signalisation routière, vitesse, position sur la chaussée, arrêt et stationnement, croisement et dépassement) ;</w:t>
            </w:r>
          </w:p>
        </w:tc>
        <w:tc>
          <w:tcPr>
            <w:tcW w:w="5225" w:type="dxa"/>
          </w:tcPr>
          <w:p w14:paraId="5F34FC3D" w14:textId="77777777" w:rsidR="008422D7" w:rsidRPr="00245B9C" w:rsidRDefault="008422D7" w:rsidP="0054378E">
            <w:pP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 xml:space="preserve">Les Premiers Secours 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(règles de comportement en cas d’accident) ;</w:t>
            </w:r>
          </w:p>
          <w:p w14:paraId="0EBD8CED" w14:textId="77777777" w:rsidR="008422D7" w:rsidRPr="00245B9C" w:rsidRDefault="008422D7" w:rsidP="0054378E">
            <w:pPr>
              <w:rPr>
                <w:rFonts w:asciiTheme="majorHAnsi" w:hAnsiTheme="majorHAnsi" w:cstheme="majorHAns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</w:p>
        </w:tc>
      </w:tr>
      <w:tr w:rsidR="008422D7" w:rsidRPr="00245B9C" w14:paraId="229CF657" w14:textId="77777777" w:rsidTr="0054378E">
        <w:tc>
          <w:tcPr>
            <w:tcW w:w="5225" w:type="dxa"/>
          </w:tcPr>
          <w:p w14:paraId="1DB480E9" w14:textId="77777777" w:rsidR="008422D7" w:rsidRPr="00245B9C" w:rsidRDefault="008422D7" w:rsidP="0054378E">
            <w:pPr>
              <w:pBdr>
                <w:between w:val="single" w:sz="4" w:space="1" w:color="auto"/>
              </w:pBd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 xml:space="preserve">Le Conducteur 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(vigilance, perception, déficiences du conducteur, risques sur la conduite) ;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225" w:type="dxa"/>
          </w:tcPr>
          <w:p w14:paraId="30C221F1" w14:textId="77777777" w:rsidR="008422D7" w:rsidRPr="00245B9C" w:rsidRDefault="008422D7" w:rsidP="0054378E">
            <w:pP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 xml:space="preserve">Prendre et Quitter le Véhicule 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(précautions et vérifications en quittant le véhicule, la position de conduite) ;</w:t>
            </w:r>
          </w:p>
        </w:tc>
      </w:tr>
      <w:tr w:rsidR="008422D7" w:rsidRPr="00245B9C" w14:paraId="165846E7" w14:textId="77777777" w:rsidTr="0054378E">
        <w:tc>
          <w:tcPr>
            <w:tcW w:w="5225" w:type="dxa"/>
          </w:tcPr>
          <w:p w14:paraId="7AA32EA2" w14:textId="77777777" w:rsidR="008422D7" w:rsidRPr="00245B9C" w:rsidRDefault="008422D7" w:rsidP="0054378E">
            <w:pPr>
              <w:pBdr>
                <w:between w:val="single" w:sz="4" w:space="1" w:color="auto"/>
              </w:pBd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 xml:space="preserve">La Route 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(réglementation et comportements de conduite en cas de visibilité ou adhérence réduite, de conditions dégradées et sur autoroute) ;</w:t>
            </w:r>
          </w:p>
        </w:tc>
        <w:tc>
          <w:tcPr>
            <w:tcW w:w="5225" w:type="dxa"/>
          </w:tcPr>
          <w:p w14:paraId="6141048C" w14:textId="77777777" w:rsidR="008422D7" w:rsidRPr="00245B9C" w:rsidRDefault="008422D7" w:rsidP="0054378E">
            <w:pP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 xml:space="preserve">La Mécanique et les Équipements 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(entretien du véhicule, les éléments de sécurité et de dépannage élémentaires, les commandes, accessoires/témoins, pneumatiques) ;</w:t>
            </w:r>
          </w:p>
        </w:tc>
      </w:tr>
      <w:tr w:rsidR="008422D7" w:rsidRPr="00245B9C" w14:paraId="3F13FA3B" w14:textId="77777777" w:rsidTr="0054378E">
        <w:tc>
          <w:tcPr>
            <w:tcW w:w="5225" w:type="dxa"/>
          </w:tcPr>
          <w:p w14:paraId="53A4CFCD" w14:textId="77777777" w:rsidR="008422D7" w:rsidRPr="00245B9C" w:rsidRDefault="008422D7" w:rsidP="0054378E">
            <w:pPr>
              <w:pBdr>
                <w:between w:val="single" w:sz="4" w:space="1" w:color="auto"/>
              </w:pBd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 xml:space="preserve">Les Autres Usagers 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(vulnérables, motos, véhicules lourds, transport en commun, d’intérêt général) ;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225" w:type="dxa"/>
          </w:tcPr>
          <w:p w14:paraId="74C4DB0A" w14:textId="77777777" w:rsidR="008422D7" w:rsidRPr="00245B9C" w:rsidRDefault="008422D7" w:rsidP="0054378E">
            <w:pP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>La Sécurité du Passager et du Véhicule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> 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(l’installation des enfants et des adultes, équipements de sécurité du véhicule) ;</w:t>
            </w:r>
          </w:p>
        </w:tc>
      </w:tr>
      <w:tr w:rsidR="008422D7" w:rsidRPr="00245B9C" w14:paraId="68AAEAC0" w14:textId="77777777" w:rsidTr="0054378E">
        <w:tc>
          <w:tcPr>
            <w:tcW w:w="5225" w:type="dxa"/>
          </w:tcPr>
          <w:p w14:paraId="7C737CFA" w14:textId="77777777" w:rsidR="008422D7" w:rsidRPr="00245B9C" w:rsidRDefault="008422D7" w:rsidP="0054378E">
            <w:pPr>
              <w:rPr>
                <w:rFonts w:asciiTheme="majorHAnsi" w:hAnsiTheme="majorHAnsi" w:cstheme="majorHAns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 xml:space="preserve">Les Notions Diverses 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(documents administratifs, permis à points, infractions/sanctions, transport de passagers et du chargement) ;</w:t>
            </w:r>
          </w:p>
        </w:tc>
        <w:tc>
          <w:tcPr>
            <w:tcW w:w="5225" w:type="dxa"/>
          </w:tcPr>
          <w:p w14:paraId="758E70F6" w14:textId="77777777" w:rsidR="008422D7" w:rsidRPr="00245B9C" w:rsidRDefault="008422D7" w:rsidP="0054378E">
            <w:pP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</w:pPr>
            <w:r w:rsidRPr="00245B9C">
              <w:rPr>
                <w:rFonts w:asciiTheme="majorHAnsi" w:hAnsiTheme="majorHAnsi" w:cstheme="majorHAnsi"/>
                <w:b/>
                <w:bCs/>
                <w:color w:val="000000" w:themeColor="text1"/>
                <w:sz w:val="22"/>
                <w:szCs w:val="22"/>
              </w:rPr>
              <w:t xml:space="preserve">L’Environnement </w:t>
            </w:r>
            <w:r w:rsidRPr="00245B9C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(l’utilisation du véhicule et respect de l’environnement).</w:t>
            </w:r>
          </w:p>
          <w:p w14:paraId="74908E2B" w14:textId="77777777" w:rsidR="008422D7" w:rsidRPr="00245B9C" w:rsidRDefault="008422D7" w:rsidP="0054378E">
            <w:pPr>
              <w:rPr>
                <w:rFonts w:asciiTheme="majorHAnsi" w:hAnsiTheme="majorHAnsi" w:cstheme="majorHAns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</w:p>
        </w:tc>
      </w:tr>
    </w:tbl>
    <w:p w14:paraId="00ECF6BF" w14:textId="77777777" w:rsidR="00DC411C" w:rsidRPr="00193AED" w:rsidRDefault="00DC411C" w:rsidP="00490E64">
      <w:pPr>
        <w:rPr>
          <w:rFonts w:asciiTheme="majorHAnsi" w:hAnsiTheme="majorHAnsi" w:cstheme="majorHAnsi"/>
          <w:sz w:val="10"/>
          <w:szCs w:val="10"/>
          <w:u w:val="single"/>
        </w:rPr>
      </w:pPr>
    </w:p>
    <w:p w14:paraId="46B6F173" w14:textId="4065153F" w:rsidR="00490E64" w:rsidRPr="00193AED" w:rsidRDefault="00490E64" w:rsidP="00490E64">
      <w:pPr>
        <w:rPr>
          <w:rFonts w:asciiTheme="majorHAnsi" w:hAnsiTheme="majorHAnsi" w:cstheme="majorHAnsi"/>
          <w:sz w:val="22"/>
          <w:szCs w:val="22"/>
          <w:u w:val="single"/>
        </w:rPr>
      </w:pPr>
      <w:r w:rsidRPr="00193AED">
        <w:rPr>
          <w:rFonts w:asciiTheme="majorHAnsi" w:hAnsiTheme="majorHAnsi" w:cstheme="majorHAnsi"/>
          <w:sz w:val="22"/>
          <w:szCs w:val="22"/>
          <w:u w:val="single"/>
        </w:rPr>
        <w:t>COMPÉTENCES :</w:t>
      </w:r>
    </w:p>
    <w:p w14:paraId="7359B5DF" w14:textId="77777777" w:rsidR="00490E64" w:rsidRPr="00193AED" w:rsidRDefault="00490E64" w:rsidP="0057544B">
      <w:pPr>
        <w:numPr>
          <w:ilvl w:val="0"/>
          <w:numId w:val="7"/>
        </w:numPr>
        <w:spacing w:line="270" w:lineRule="atLeast"/>
        <w:ind w:left="225" w:hanging="225"/>
        <w:textAlignment w:val="baseline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Connaître les règles du Code de la route.</w:t>
      </w:r>
    </w:p>
    <w:p w14:paraId="53A317D5" w14:textId="77777777" w:rsidR="00490E64" w:rsidRPr="00193AED" w:rsidRDefault="00490E64" w:rsidP="0057544B">
      <w:pPr>
        <w:numPr>
          <w:ilvl w:val="0"/>
          <w:numId w:val="7"/>
        </w:numPr>
        <w:spacing w:line="270" w:lineRule="atLeast"/>
        <w:ind w:left="225" w:hanging="225"/>
        <w:textAlignment w:val="baseline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Justifier pourquoi elles ont été mises en place.</w:t>
      </w:r>
    </w:p>
    <w:p w14:paraId="32D62EE8" w14:textId="77777777" w:rsidR="00490E64" w:rsidRPr="00193AED" w:rsidRDefault="00490E64" w:rsidP="0057544B">
      <w:pPr>
        <w:numPr>
          <w:ilvl w:val="0"/>
          <w:numId w:val="7"/>
        </w:numPr>
        <w:spacing w:line="270" w:lineRule="atLeast"/>
        <w:ind w:left="225" w:hanging="225"/>
        <w:textAlignment w:val="baseline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Identifier la signalisation et les relier à une règle de conduite.</w:t>
      </w:r>
    </w:p>
    <w:p w14:paraId="5DD23CAB" w14:textId="77777777" w:rsidR="0052283D" w:rsidRPr="00193AED" w:rsidRDefault="00490E64" w:rsidP="0052283D">
      <w:pPr>
        <w:numPr>
          <w:ilvl w:val="0"/>
          <w:numId w:val="7"/>
        </w:numPr>
        <w:spacing w:after="120" w:line="270" w:lineRule="atLeast"/>
        <w:ind w:left="227" w:hanging="227"/>
        <w:textAlignment w:val="baseline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Formuler des risques en fonction de la situation.</w:t>
      </w:r>
    </w:p>
    <w:p w14:paraId="656E4369" w14:textId="77777777" w:rsidR="00490E64" w:rsidRPr="00193AED" w:rsidRDefault="00490E64" w:rsidP="00490E64">
      <w:pPr>
        <w:spacing w:line="270" w:lineRule="atLeast"/>
        <w:textAlignment w:val="baseline"/>
        <w:rPr>
          <w:rFonts w:asciiTheme="majorHAnsi" w:hAnsiTheme="majorHAnsi" w:cstheme="majorHAnsi"/>
          <w:sz w:val="22"/>
          <w:szCs w:val="22"/>
          <w:u w:val="single"/>
        </w:rPr>
      </w:pPr>
      <w:r w:rsidRPr="00193AED">
        <w:rPr>
          <w:rFonts w:asciiTheme="majorHAnsi" w:hAnsiTheme="majorHAnsi" w:cstheme="majorHAnsi"/>
          <w:sz w:val="22"/>
          <w:szCs w:val="22"/>
          <w:u w:val="single"/>
        </w:rPr>
        <w:t>Entrainement à l’épreuve du code de la route</w:t>
      </w:r>
      <w:r w:rsidR="006D49DA" w:rsidRPr="00193AED">
        <w:rPr>
          <w:rFonts w:asciiTheme="majorHAnsi" w:hAnsiTheme="majorHAnsi" w:cstheme="majorHAnsi"/>
          <w:sz w:val="22"/>
          <w:szCs w:val="22"/>
          <w:u w:val="single"/>
        </w:rPr>
        <w:t>, en présentiel et en ligne</w:t>
      </w:r>
    </w:p>
    <w:p w14:paraId="521D046F" w14:textId="77777777" w:rsidR="00490E64" w:rsidRPr="00193AED" w:rsidRDefault="00490E64" w:rsidP="0057544B">
      <w:pPr>
        <w:pStyle w:val="Paragraphedeliste"/>
        <w:numPr>
          <w:ilvl w:val="0"/>
          <w:numId w:val="7"/>
        </w:numPr>
        <w:tabs>
          <w:tab w:val="clear" w:pos="720"/>
          <w:tab w:val="num" w:pos="284"/>
        </w:tabs>
        <w:spacing w:line="270" w:lineRule="atLeast"/>
        <w:ind w:hanging="720"/>
        <w:textAlignment w:val="baseline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Évaluation en autonomie</w:t>
      </w:r>
    </w:p>
    <w:p w14:paraId="239BCF03" w14:textId="640FB226" w:rsidR="006D49DA" w:rsidRPr="00193AED" w:rsidRDefault="00490E64" w:rsidP="00490E64">
      <w:pPr>
        <w:pStyle w:val="Paragraphedeliste"/>
        <w:numPr>
          <w:ilvl w:val="0"/>
          <w:numId w:val="7"/>
        </w:numPr>
        <w:tabs>
          <w:tab w:val="clear" w:pos="720"/>
          <w:tab w:val="num" w:pos="284"/>
        </w:tabs>
        <w:spacing w:line="270" w:lineRule="atLeast"/>
        <w:ind w:hanging="720"/>
        <w:textAlignment w:val="baseline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Auto-évaluation ; Examens blancs</w:t>
      </w:r>
    </w:p>
    <w:p w14:paraId="06168987" w14:textId="77777777" w:rsidR="00B611DC" w:rsidRPr="00193AED" w:rsidRDefault="00B611DC" w:rsidP="00490E64">
      <w:pPr>
        <w:rPr>
          <w:rFonts w:asciiTheme="majorHAnsi" w:hAnsiTheme="majorHAnsi" w:cstheme="majorHAnsi"/>
          <w:b/>
          <w:i/>
          <w:iCs/>
          <w:sz w:val="22"/>
          <w:szCs w:val="22"/>
          <w:u w:val="single"/>
        </w:rPr>
      </w:pPr>
    </w:p>
    <w:p w14:paraId="2B6165A1" w14:textId="521B8DAA" w:rsidR="00490E64" w:rsidRPr="00193AED" w:rsidRDefault="00490E64" w:rsidP="00490E64">
      <w:pPr>
        <w:rPr>
          <w:rFonts w:asciiTheme="majorHAnsi" w:hAnsiTheme="majorHAnsi" w:cstheme="majorHAnsi"/>
          <w:b/>
          <w:i/>
          <w:iCs/>
          <w:sz w:val="22"/>
          <w:szCs w:val="22"/>
          <w:u w:val="single"/>
        </w:rPr>
      </w:pPr>
      <w:r w:rsidRPr="00193AED">
        <w:rPr>
          <w:rFonts w:asciiTheme="majorHAnsi" w:hAnsiTheme="majorHAnsi" w:cstheme="majorHAnsi"/>
          <w:b/>
          <w:i/>
          <w:iCs/>
          <w:sz w:val="22"/>
          <w:szCs w:val="22"/>
          <w:u w:val="single"/>
        </w:rPr>
        <w:t>FORMATION PRATIQUE PRÉPARANT À L’ÉPREUVE PRATIQUE DU PERMIS DE CONDUI</w:t>
      </w:r>
      <w:r w:rsidR="00166793" w:rsidRPr="00193AED">
        <w:rPr>
          <w:rFonts w:asciiTheme="majorHAnsi" w:hAnsiTheme="majorHAnsi" w:cstheme="majorHAnsi"/>
          <w:b/>
          <w:i/>
          <w:iCs/>
          <w:sz w:val="22"/>
          <w:szCs w:val="22"/>
          <w:u w:val="single"/>
        </w:rPr>
        <w:t>R</w:t>
      </w:r>
      <w:r w:rsidRPr="00193AED">
        <w:rPr>
          <w:rFonts w:asciiTheme="majorHAnsi" w:hAnsiTheme="majorHAnsi" w:cstheme="majorHAnsi"/>
          <w:b/>
          <w:i/>
          <w:iCs/>
          <w:sz w:val="22"/>
          <w:szCs w:val="22"/>
          <w:u w:val="single"/>
        </w:rPr>
        <w:t>E</w:t>
      </w:r>
    </w:p>
    <w:p w14:paraId="5284AC86" w14:textId="77777777" w:rsidR="00490E64" w:rsidRPr="00193AED" w:rsidRDefault="00490E64" w:rsidP="00490E64">
      <w:pPr>
        <w:rPr>
          <w:rFonts w:asciiTheme="majorHAnsi" w:hAnsiTheme="majorHAnsi" w:cstheme="majorHAnsi"/>
          <w:sz w:val="22"/>
          <w:szCs w:val="22"/>
        </w:rPr>
      </w:pPr>
    </w:p>
    <w:p w14:paraId="46DB851E" w14:textId="77777777" w:rsidR="00490E64" w:rsidRPr="00193AED" w:rsidRDefault="00490E64" w:rsidP="00490E64">
      <w:pPr>
        <w:rPr>
          <w:rFonts w:asciiTheme="majorHAnsi" w:hAnsiTheme="majorHAnsi" w:cstheme="majorHAnsi"/>
          <w:sz w:val="22"/>
          <w:szCs w:val="22"/>
          <w:u w:val="single"/>
        </w:rPr>
      </w:pPr>
      <w:r w:rsidRPr="00193AED">
        <w:rPr>
          <w:rFonts w:asciiTheme="majorHAnsi" w:hAnsiTheme="majorHAnsi" w:cstheme="majorHAnsi"/>
          <w:sz w:val="22"/>
          <w:szCs w:val="22"/>
          <w:u w:val="single"/>
        </w:rPr>
        <w:t>COMPÉTENCE</w:t>
      </w:r>
      <w:r w:rsidR="0052283D" w:rsidRPr="00193AED">
        <w:rPr>
          <w:rFonts w:asciiTheme="majorHAnsi" w:hAnsiTheme="majorHAnsi" w:cstheme="majorHAnsi"/>
          <w:sz w:val="22"/>
          <w:szCs w:val="22"/>
          <w:u w:val="single"/>
        </w:rPr>
        <w:t xml:space="preserve"> 1</w:t>
      </w:r>
      <w:r w:rsidRPr="00193AED">
        <w:rPr>
          <w:rFonts w:asciiTheme="majorHAnsi" w:hAnsiTheme="majorHAnsi" w:cstheme="majorHAnsi"/>
          <w:sz w:val="22"/>
          <w:szCs w:val="22"/>
          <w:u w:val="single"/>
        </w:rPr>
        <w:t> : Maîtriser le maniement du véhicule dans un trafic faible ou nul</w:t>
      </w:r>
    </w:p>
    <w:p w14:paraId="6E8EB413" w14:textId="77777777" w:rsidR="00490E64" w:rsidRPr="00193AED" w:rsidRDefault="00490E64" w:rsidP="0052283D">
      <w:pPr>
        <w:pStyle w:val="Paragraphedeliste"/>
        <w:numPr>
          <w:ilvl w:val="0"/>
          <w:numId w:val="10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Connaître les principaux organes et commandes du véhicule, effectuer des vérifications intérieur</w:t>
      </w:r>
      <w:r w:rsidR="00320130" w:rsidRPr="00193AED">
        <w:rPr>
          <w:rFonts w:asciiTheme="majorHAnsi" w:hAnsiTheme="majorHAnsi" w:cstheme="majorHAnsi"/>
          <w:sz w:val="22"/>
          <w:szCs w:val="22"/>
        </w:rPr>
        <w:t>e</w:t>
      </w:r>
      <w:r w:rsidRPr="00193AED">
        <w:rPr>
          <w:rFonts w:asciiTheme="majorHAnsi" w:hAnsiTheme="majorHAnsi" w:cstheme="majorHAnsi"/>
          <w:sz w:val="22"/>
          <w:szCs w:val="22"/>
        </w:rPr>
        <w:t>s et extérieures.</w:t>
      </w:r>
    </w:p>
    <w:p w14:paraId="739F377B" w14:textId="77777777" w:rsidR="00490E64" w:rsidRPr="00193AED" w:rsidRDefault="00490E64" w:rsidP="0052283D">
      <w:pPr>
        <w:pStyle w:val="Paragraphedeliste"/>
        <w:numPr>
          <w:ilvl w:val="0"/>
          <w:numId w:val="10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Entrer, s’installer au poste de conduite et en sortir.</w:t>
      </w:r>
    </w:p>
    <w:p w14:paraId="3E20702E" w14:textId="77777777" w:rsidR="00490E64" w:rsidRPr="00193AED" w:rsidRDefault="00490E64" w:rsidP="0052283D">
      <w:pPr>
        <w:pStyle w:val="Paragraphedeliste"/>
        <w:numPr>
          <w:ilvl w:val="0"/>
          <w:numId w:val="10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Tenir, tourner le volant et maintenir la trajectoire.</w:t>
      </w:r>
    </w:p>
    <w:p w14:paraId="7D7C7058" w14:textId="77777777" w:rsidR="00490E64" w:rsidRPr="00193AED" w:rsidRDefault="00490E64" w:rsidP="0052283D">
      <w:pPr>
        <w:pStyle w:val="Paragraphedeliste"/>
        <w:numPr>
          <w:ilvl w:val="0"/>
          <w:numId w:val="10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Démarrer et s’arrêter.</w:t>
      </w:r>
    </w:p>
    <w:p w14:paraId="29EEE5CB" w14:textId="77777777" w:rsidR="00490E64" w:rsidRPr="00193AED" w:rsidRDefault="00490E64" w:rsidP="0052283D">
      <w:pPr>
        <w:pStyle w:val="Paragraphedeliste"/>
        <w:numPr>
          <w:ilvl w:val="0"/>
          <w:numId w:val="10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Doser l’accélération et le freinage à diverses allures.</w:t>
      </w:r>
    </w:p>
    <w:p w14:paraId="4CF2601B" w14:textId="77777777" w:rsidR="00490E64" w:rsidRPr="00193AED" w:rsidRDefault="00490E64" w:rsidP="0052283D">
      <w:pPr>
        <w:pStyle w:val="Paragraphedeliste"/>
        <w:numPr>
          <w:ilvl w:val="0"/>
          <w:numId w:val="10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Utiliser la boîte de vitesses.</w:t>
      </w:r>
    </w:p>
    <w:p w14:paraId="095DD0F7" w14:textId="77777777" w:rsidR="00490E64" w:rsidRPr="00193AED" w:rsidRDefault="00490E64" w:rsidP="0052283D">
      <w:pPr>
        <w:pStyle w:val="Paragraphedeliste"/>
        <w:numPr>
          <w:ilvl w:val="0"/>
          <w:numId w:val="10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Diriger la voiture en avant en ligne droite et en courbe en adaptant allure et trajectoire.</w:t>
      </w:r>
    </w:p>
    <w:p w14:paraId="6F264F72" w14:textId="77777777" w:rsidR="00490E64" w:rsidRPr="00193AED" w:rsidRDefault="00490E64" w:rsidP="0052283D">
      <w:pPr>
        <w:pStyle w:val="Paragraphedeliste"/>
        <w:numPr>
          <w:ilvl w:val="0"/>
          <w:numId w:val="10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Regarder autour de soi et avertir.</w:t>
      </w:r>
    </w:p>
    <w:p w14:paraId="2BC2BFB4" w14:textId="77777777" w:rsidR="00490E64" w:rsidRPr="00193AED" w:rsidRDefault="00490E64" w:rsidP="0052283D">
      <w:pPr>
        <w:pStyle w:val="Paragraphedeliste"/>
        <w:numPr>
          <w:ilvl w:val="0"/>
          <w:numId w:val="10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Effectuer une marche arrière et un demi-tour en sécurité.</w:t>
      </w:r>
    </w:p>
    <w:p w14:paraId="78B822F5" w14:textId="77777777" w:rsidR="003E5E3B" w:rsidRPr="00193AED" w:rsidRDefault="003E5E3B" w:rsidP="00490E64">
      <w:pPr>
        <w:rPr>
          <w:rFonts w:asciiTheme="majorHAnsi" w:hAnsiTheme="majorHAnsi" w:cstheme="majorHAnsi"/>
          <w:sz w:val="10"/>
          <w:szCs w:val="10"/>
          <w:u w:val="single"/>
        </w:rPr>
      </w:pPr>
    </w:p>
    <w:p w14:paraId="01077DF2" w14:textId="1D3E43B4" w:rsidR="00490E64" w:rsidRPr="00193AED" w:rsidRDefault="00490E64" w:rsidP="00490E64">
      <w:pPr>
        <w:rPr>
          <w:rFonts w:asciiTheme="majorHAnsi" w:hAnsiTheme="majorHAnsi" w:cstheme="majorHAnsi"/>
          <w:sz w:val="22"/>
          <w:szCs w:val="22"/>
          <w:u w:val="single"/>
        </w:rPr>
      </w:pPr>
      <w:r w:rsidRPr="00193AED">
        <w:rPr>
          <w:rFonts w:asciiTheme="majorHAnsi" w:hAnsiTheme="majorHAnsi" w:cstheme="majorHAnsi"/>
          <w:sz w:val="22"/>
          <w:szCs w:val="22"/>
          <w:u w:val="single"/>
        </w:rPr>
        <w:t>COMPÉTENCE</w:t>
      </w:r>
      <w:r w:rsidR="0052283D" w:rsidRPr="00193AED">
        <w:rPr>
          <w:rFonts w:asciiTheme="majorHAnsi" w:hAnsiTheme="majorHAnsi" w:cstheme="majorHAnsi"/>
          <w:sz w:val="22"/>
          <w:szCs w:val="22"/>
          <w:u w:val="single"/>
        </w:rPr>
        <w:t xml:space="preserve"> 2</w:t>
      </w:r>
      <w:r w:rsidRPr="00193AED">
        <w:rPr>
          <w:rFonts w:asciiTheme="majorHAnsi" w:hAnsiTheme="majorHAnsi" w:cstheme="majorHAnsi"/>
          <w:sz w:val="22"/>
          <w:szCs w:val="22"/>
          <w:u w:val="single"/>
        </w:rPr>
        <w:t> : Appréhender la route et circuler dans des conditions normales.</w:t>
      </w:r>
    </w:p>
    <w:p w14:paraId="17774E8F" w14:textId="77777777" w:rsidR="00490E64" w:rsidRPr="00193AED" w:rsidRDefault="00490E64" w:rsidP="0052283D">
      <w:pPr>
        <w:pStyle w:val="Paragraphedeliste"/>
        <w:numPr>
          <w:ilvl w:val="0"/>
          <w:numId w:val="11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Rechercher la signalisation, les indices utiles et en tenir compte.</w:t>
      </w:r>
    </w:p>
    <w:p w14:paraId="570D8CC8" w14:textId="77777777" w:rsidR="00490E64" w:rsidRPr="00193AED" w:rsidRDefault="00490E64" w:rsidP="0052283D">
      <w:pPr>
        <w:pStyle w:val="Paragraphedeliste"/>
        <w:numPr>
          <w:ilvl w:val="0"/>
          <w:numId w:val="11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Positionner le véhicule sur la chaussée et choisir la voie de circulation.</w:t>
      </w:r>
    </w:p>
    <w:p w14:paraId="3DDEA8EA" w14:textId="77777777" w:rsidR="00490E64" w:rsidRPr="00193AED" w:rsidRDefault="00490E64" w:rsidP="0052283D">
      <w:pPr>
        <w:pStyle w:val="Paragraphedeliste"/>
        <w:numPr>
          <w:ilvl w:val="0"/>
          <w:numId w:val="11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Adapter l’allure aux situations.</w:t>
      </w:r>
    </w:p>
    <w:p w14:paraId="2202E97C" w14:textId="77777777" w:rsidR="00490E64" w:rsidRPr="00193AED" w:rsidRDefault="00490E64" w:rsidP="0052283D">
      <w:pPr>
        <w:pStyle w:val="Paragraphedeliste"/>
        <w:numPr>
          <w:ilvl w:val="0"/>
          <w:numId w:val="11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Détecter, identifier et franchir les intersections suivant le régime de priorité.</w:t>
      </w:r>
    </w:p>
    <w:p w14:paraId="64C3F0AB" w14:textId="77777777" w:rsidR="00490E64" w:rsidRPr="00193AED" w:rsidRDefault="00490E64" w:rsidP="0052283D">
      <w:pPr>
        <w:pStyle w:val="Paragraphedeliste"/>
        <w:numPr>
          <w:ilvl w:val="0"/>
          <w:numId w:val="11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Tourner à droite et à gauche en agglomération.</w:t>
      </w:r>
    </w:p>
    <w:p w14:paraId="4BF4B9EB" w14:textId="77777777" w:rsidR="00490E64" w:rsidRPr="00193AED" w:rsidRDefault="00490E64" w:rsidP="0052283D">
      <w:pPr>
        <w:pStyle w:val="Paragraphedeliste"/>
        <w:numPr>
          <w:ilvl w:val="0"/>
          <w:numId w:val="11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Franchir les ronds-points et les carrefours à sens giratoire.</w:t>
      </w:r>
    </w:p>
    <w:p w14:paraId="068D587F" w14:textId="77777777" w:rsidR="00490E64" w:rsidRPr="00193AED" w:rsidRDefault="00490E64" w:rsidP="0052283D">
      <w:pPr>
        <w:pStyle w:val="Paragraphedeliste"/>
        <w:numPr>
          <w:ilvl w:val="0"/>
          <w:numId w:val="11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S’arrêter et stationner en épi, en bataille et en créneau.</w:t>
      </w:r>
    </w:p>
    <w:p w14:paraId="7788B7BB" w14:textId="77777777" w:rsidR="00490E64" w:rsidRPr="00193AED" w:rsidRDefault="00490E64" w:rsidP="00490E64">
      <w:pPr>
        <w:rPr>
          <w:rFonts w:asciiTheme="majorHAnsi" w:hAnsiTheme="majorHAnsi" w:cstheme="majorHAnsi"/>
          <w:sz w:val="10"/>
          <w:szCs w:val="10"/>
        </w:rPr>
      </w:pPr>
    </w:p>
    <w:p w14:paraId="52FD7898" w14:textId="77777777" w:rsidR="00490E64" w:rsidRPr="00193AED" w:rsidRDefault="00490E64" w:rsidP="00490E64">
      <w:pPr>
        <w:rPr>
          <w:rFonts w:asciiTheme="majorHAnsi" w:hAnsiTheme="majorHAnsi" w:cstheme="majorHAnsi"/>
          <w:sz w:val="22"/>
          <w:szCs w:val="22"/>
          <w:u w:val="single"/>
        </w:rPr>
      </w:pPr>
      <w:r w:rsidRPr="00193AED">
        <w:rPr>
          <w:rFonts w:asciiTheme="majorHAnsi" w:hAnsiTheme="majorHAnsi" w:cstheme="majorHAnsi"/>
          <w:sz w:val="22"/>
          <w:szCs w:val="22"/>
          <w:u w:val="single"/>
        </w:rPr>
        <w:t>COMPÉTENCE</w:t>
      </w:r>
      <w:r w:rsidR="0052283D" w:rsidRPr="00193AED">
        <w:rPr>
          <w:rFonts w:asciiTheme="majorHAnsi" w:hAnsiTheme="majorHAnsi" w:cstheme="majorHAnsi"/>
          <w:sz w:val="22"/>
          <w:szCs w:val="22"/>
          <w:u w:val="single"/>
        </w:rPr>
        <w:t xml:space="preserve"> 3</w:t>
      </w:r>
      <w:r w:rsidRPr="00193AED">
        <w:rPr>
          <w:rFonts w:asciiTheme="majorHAnsi" w:hAnsiTheme="majorHAnsi" w:cstheme="majorHAnsi"/>
          <w:sz w:val="22"/>
          <w:szCs w:val="22"/>
          <w:u w:val="single"/>
        </w:rPr>
        <w:t> : Circuler dans des conditions difficiles et partager la route avec les autres usagers</w:t>
      </w:r>
    </w:p>
    <w:p w14:paraId="61083C34" w14:textId="77777777" w:rsidR="00490E64" w:rsidRPr="00193AED" w:rsidRDefault="000010B7" w:rsidP="0052283D">
      <w:pPr>
        <w:pStyle w:val="Paragraphedeliste"/>
        <w:numPr>
          <w:ilvl w:val="0"/>
          <w:numId w:val="12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É</w:t>
      </w:r>
      <w:r w:rsidR="00490E64" w:rsidRPr="00193AED">
        <w:rPr>
          <w:rFonts w:asciiTheme="majorHAnsi" w:hAnsiTheme="majorHAnsi" w:cstheme="majorHAnsi"/>
          <w:sz w:val="22"/>
          <w:szCs w:val="22"/>
        </w:rPr>
        <w:t>valuer et maintenir les distances de sécurité.</w:t>
      </w:r>
    </w:p>
    <w:p w14:paraId="13FA80B1" w14:textId="77777777" w:rsidR="00490E64" w:rsidRPr="00193AED" w:rsidRDefault="00490E64" w:rsidP="0052283D">
      <w:pPr>
        <w:pStyle w:val="Paragraphedeliste"/>
        <w:numPr>
          <w:ilvl w:val="0"/>
          <w:numId w:val="12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Croiser, dépasser, être dépassé.</w:t>
      </w:r>
    </w:p>
    <w:p w14:paraId="0C27CC10" w14:textId="77777777" w:rsidR="00490E64" w:rsidRPr="00193AED" w:rsidRDefault="00490E64" w:rsidP="0052283D">
      <w:pPr>
        <w:pStyle w:val="Paragraphedeliste"/>
        <w:numPr>
          <w:ilvl w:val="0"/>
          <w:numId w:val="12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Passer des virages et conduire en déclivité.</w:t>
      </w:r>
    </w:p>
    <w:p w14:paraId="6DCC3968" w14:textId="77777777" w:rsidR="00490E64" w:rsidRPr="00193AED" w:rsidRDefault="00490E64" w:rsidP="0052283D">
      <w:pPr>
        <w:pStyle w:val="Paragraphedeliste"/>
        <w:numPr>
          <w:ilvl w:val="0"/>
          <w:numId w:val="12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Connaître les caractéristiques des autres usagers et savoir se comporter à leur égard avec respect et courtoisie.</w:t>
      </w:r>
    </w:p>
    <w:p w14:paraId="4EC34271" w14:textId="77777777" w:rsidR="00490E64" w:rsidRPr="00193AED" w:rsidRDefault="00490E64" w:rsidP="0052283D">
      <w:pPr>
        <w:pStyle w:val="Paragraphedeliste"/>
        <w:numPr>
          <w:ilvl w:val="0"/>
          <w:numId w:val="12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S’insérer, circuler et sortir d’une voie rapide.</w:t>
      </w:r>
    </w:p>
    <w:p w14:paraId="33D8C60A" w14:textId="77777777" w:rsidR="00490E64" w:rsidRPr="00193AED" w:rsidRDefault="00490E64" w:rsidP="0052283D">
      <w:pPr>
        <w:pStyle w:val="Paragraphedeliste"/>
        <w:numPr>
          <w:ilvl w:val="0"/>
          <w:numId w:val="12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Conduire dans une file de véhicules et dans une circulation dense.</w:t>
      </w:r>
    </w:p>
    <w:p w14:paraId="1E323112" w14:textId="77777777" w:rsidR="00490E64" w:rsidRPr="00193AED" w:rsidRDefault="00490E64" w:rsidP="0052283D">
      <w:pPr>
        <w:pStyle w:val="Paragraphedeliste"/>
        <w:numPr>
          <w:ilvl w:val="0"/>
          <w:numId w:val="12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Connaître les règles relatives à la circulation inter</w:t>
      </w:r>
      <w:r w:rsidR="00320130" w:rsidRPr="00193AED">
        <w:rPr>
          <w:rFonts w:asciiTheme="majorHAnsi" w:hAnsiTheme="majorHAnsi" w:cstheme="majorHAnsi"/>
          <w:sz w:val="22"/>
          <w:szCs w:val="22"/>
        </w:rPr>
        <w:t>-</w:t>
      </w:r>
      <w:r w:rsidRPr="00193AED">
        <w:rPr>
          <w:rFonts w:asciiTheme="majorHAnsi" w:hAnsiTheme="majorHAnsi" w:cstheme="majorHAnsi"/>
          <w:sz w:val="22"/>
          <w:szCs w:val="22"/>
        </w:rPr>
        <w:t>file.</w:t>
      </w:r>
    </w:p>
    <w:p w14:paraId="0691454D" w14:textId="77777777" w:rsidR="00490E64" w:rsidRPr="00193AED" w:rsidRDefault="00490E64" w:rsidP="0052283D">
      <w:pPr>
        <w:pStyle w:val="Paragraphedeliste"/>
        <w:numPr>
          <w:ilvl w:val="0"/>
          <w:numId w:val="12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Conduire quand l’adhérence et la visibilité sont réduites.</w:t>
      </w:r>
    </w:p>
    <w:p w14:paraId="0E1C5293" w14:textId="77777777" w:rsidR="00490E64" w:rsidRPr="00193AED" w:rsidRDefault="00490E64" w:rsidP="0052283D">
      <w:pPr>
        <w:pStyle w:val="Paragraphedeliste"/>
        <w:numPr>
          <w:ilvl w:val="0"/>
          <w:numId w:val="12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Conduire à l’abord et dans la traversée d’ouvrages routiers tels que les tunnels, les ponts…</w:t>
      </w:r>
    </w:p>
    <w:p w14:paraId="0336A864" w14:textId="77777777" w:rsidR="00DC411C" w:rsidRPr="00193AED" w:rsidRDefault="00DC411C" w:rsidP="00490E64">
      <w:pPr>
        <w:rPr>
          <w:rFonts w:asciiTheme="majorHAnsi" w:hAnsiTheme="majorHAnsi" w:cstheme="majorHAnsi"/>
          <w:sz w:val="22"/>
          <w:szCs w:val="22"/>
        </w:rPr>
      </w:pPr>
    </w:p>
    <w:p w14:paraId="04BB9A01" w14:textId="77777777" w:rsidR="005F7BE1" w:rsidRDefault="005F7BE1" w:rsidP="00490E64">
      <w:pPr>
        <w:rPr>
          <w:rFonts w:asciiTheme="majorHAnsi" w:hAnsiTheme="majorHAnsi" w:cstheme="majorHAnsi"/>
          <w:sz w:val="22"/>
          <w:szCs w:val="22"/>
          <w:u w:val="single"/>
        </w:rPr>
      </w:pPr>
    </w:p>
    <w:p w14:paraId="7B007B27" w14:textId="77777777" w:rsidR="002B5698" w:rsidRDefault="002B5698" w:rsidP="00490E64">
      <w:pPr>
        <w:rPr>
          <w:rFonts w:asciiTheme="majorHAnsi" w:hAnsiTheme="majorHAnsi" w:cstheme="majorHAnsi"/>
          <w:sz w:val="22"/>
          <w:szCs w:val="22"/>
          <w:u w:val="single"/>
        </w:rPr>
      </w:pPr>
    </w:p>
    <w:p w14:paraId="6EE2C876" w14:textId="77777777" w:rsidR="002B5698" w:rsidRDefault="002B5698" w:rsidP="00490E64">
      <w:pPr>
        <w:rPr>
          <w:rFonts w:asciiTheme="majorHAnsi" w:hAnsiTheme="majorHAnsi" w:cstheme="majorHAnsi"/>
          <w:sz w:val="22"/>
          <w:szCs w:val="22"/>
          <w:u w:val="single"/>
        </w:rPr>
      </w:pPr>
    </w:p>
    <w:p w14:paraId="387044AA" w14:textId="77777777" w:rsidR="002B5698" w:rsidRDefault="002B5698" w:rsidP="00490E64">
      <w:pPr>
        <w:rPr>
          <w:rFonts w:asciiTheme="majorHAnsi" w:hAnsiTheme="majorHAnsi" w:cstheme="majorHAnsi"/>
          <w:sz w:val="22"/>
          <w:szCs w:val="22"/>
          <w:u w:val="single"/>
        </w:rPr>
      </w:pPr>
    </w:p>
    <w:p w14:paraId="47E6CC27" w14:textId="0D315400" w:rsidR="00490E64" w:rsidRPr="00193AED" w:rsidRDefault="00490E64" w:rsidP="00490E64">
      <w:pPr>
        <w:rPr>
          <w:rFonts w:asciiTheme="majorHAnsi" w:hAnsiTheme="majorHAnsi" w:cstheme="majorHAnsi"/>
          <w:sz w:val="22"/>
          <w:szCs w:val="22"/>
          <w:u w:val="single"/>
        </w:rPr>
      </w:pPr>
      <w:r w:rsidRPr="00193AED">
        <w:rPr>
          <w:rFonts w:asciiTheme="majorHAnsi" w:hAnsiTheme="majorHAnsi" w:cstheme="majorHAnsi"/>
          <w:sz w:val="22"/>
          <w:szCs w:val="22"/>
          <w:u w:val="single"/>
        </w:rPr>
        <w:t>COMPÉTENCE</w:t>
      </w:r>
      <w:r w:rsidR="0052283D" w:rsidRPr="00193AED">
        <w:rPr>
          <w:rFonts w:asciiTheme="majorHAnsi" w:hAnsiTheme="majorHAnsi" w:cstheme="majorHAnsi"/>
          <w:sz w:val="22"/>
          <w:szCs w:val="22"/>
          <w:u w:val="single"/>
        </w:rPr>
        <w:t xml:space="preserve"> 4</w:t>
      </w:r>
      <w:r w:rsidRPr="00193AED">
        <w:rPr>
          <w:rFonts w:asciiTheme="majorHAnsi" w:hAnsiTheme="majorHAnsi" w:cstheme="majorHAnsi"/>
          <w:sz w:val="22"/>
          <w:szCs w:val="22"/>
          <w:u w:val="single"/>
        </w:rPr>
        <w:t> : Pratiquer une conduite autonome, sûre et économique.</w:t>
      </w:r>
    </w:p>
    <w:p w14:paraId="7C32D6FF" w14:textId="77777777" w:rsidR="00490E64" w:rsidRPr="00193AED" w:rsidRDefault="00490E64" w:rsidP="00604CD7">
      <w:pPr>
        <w:pStyle w:val="Paragraphedeliste"/>
        <w:numPr>
          <w:ilvl w:val="0"/>
          <w:numId w:val="13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Suivre un itinéraire de manière autonome.</w:t>
      </w:r>
    </w:p>
    <w:p w14:paraId="456EE4E1" w14:textId="77777777" w:rsidR="00490E64" w:rsidRPr="00193AED" w:rsidRDefault="00490E64" w:rsidP="00604CD7">
      <w:pPr>
        <w:pStyle w:val="Paragraphedeliste"/>
        <w:numPr>
          <w:ilvl w:val="0"/>
          <w:numId w:val="13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Préparer et effectuer un voyage longue distance en autonomie.</w:t>
      </w:r>
    </w:p>
    <w:p w14:paraId="4A4F6979" w14:textId="77777777" w:rsidR="00490E64" w:rsidRPr="00193AED" w:rsidRDefault="00490E64" w:rsidP="00604CD7">
      <w:pPr>
        <w:pStyle w:val="Paragraphedeliste"/>
        <w:numPr>
          <w:ilvl w:val="0"/>
          <w:numId w:val="13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Connaître les principaux facteurs de risque au volant et les recommandations à appliquer.</w:t>
      </w:r>
    </w:p>
    <w:p w14:paraId="638E29B6" w14:textId="77777777" w:rsidR="00490E64" w:rsidRPr="00193AED" w:rsidRDefault="00490E64" w:rsidP="00604CD7">
      <w:pPr>
        <w:pStyle w:val="Paragraphedeliste"/>
        <w:numPr>
          <w:ilvl w:val="0"/>
          <w:numId w:val="13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Connaître les comportements à adopter en cas d’accident : protéger, alerter, secourir.</w:t>
      </w:r>
    </w:p>
    <w:p w14:paraId="5FE31464" w14:textId="77777777" w:rsidR="00490E64" w:rsidRPr="00193AED" w:rsidRDefault="00490E64" w:rsidP="00604CD7">
      <w:pPr>
        <w:pStyle w:val="Paragraphedeliste"/>
        <w:numPr>
          <w:ilvl w:val="0"/>
          <w:numId w:val="13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Faire l’expérience des aides à la conduite du véhicule.</w:t>
      </w:r>
    </w:p>
    <w:p w14:paraId="25922209" w14:textId="77777777" w:rsidR="00490E64" w:rsidRPr="00193AED" w:rsidRDefault="00490E64" w:rsidP="00604CD7">
      <w:pPr>
        <w:pStyle w:val="Paragraphedeliste"/>
        <w:numPr>
          <w:ilvl w:val="0"/>
          <w:numId w:val="13"/>
        </w:numPr>
        <w:ind w:left="357" w:hanging="357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Pratiquer l’éco</w:t>
      </w:r>
      <w:r w:rsidR="00320130" w:rsidRPr="00193AED">
        <w:rPr>
          <w:rFonts w:asciiTheme="majorHAnsi" w:hAnsiTheme="majorHAnsi" w:cstheme="majorHAnsi"/>
          <w:sz w:val="22"/>
          <w:szCs w:val="22"/>
        </w:rPr>
        <w:t>-</w:t>
      </w:r>
      <w:r w:rsidRPr="00193AED">
        <w:rPr>
          <w:rFonts w:asciiTheme="majorHAnsi" w:hAnsiTheme="majorHAnsi" w:cstheme="majorHAnsi"/>
          <w:sz w:val="22"/>
          <w:szCs w:val="22"/>
        </w:rPr>
        <w:t>conduite.</w:t>
      </w:r>
    </w:p>
    <w:p w14:paraId="723087B6" w14:textId="77777777" w:rsidR="00490E64" w:rsidRPr="00193AED" w:rsidRDefault="00490E64" w:rsidP="00490E64">
      <w:pPr>
        <w:rPr>
          <w:rFonts w:asciiTheme="majorHAnsi" w:hAnsiTheme="majorHAnsi" w:cstheme="majorHAnsi"/>
          <w:sz w:val="22"/>
          <w:szCs w:val="22"/>
        </w:rPr>
      </w:pPr>
    </w:p>
    <w:p w14:paraId="4AD34628" w14:textId="77777777" w:rsidR="00490E64" w:rsidRPr="00193AED" w:rsidRDefault="00490E64" w:rsidP="00490E64">
      <w:pPr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Chaque sous-compétence est travaillée dans différents domaines didactiques :</w:t>
      </w:r>
    </w:p>
    <w:p w14:paraId="26373BE2" w14:textId="77777777" w:rsidR="00490E64" w:rsidRPr="00193AED" w:rsidRDefault="00490E64" w:rsidP="00273609">
      <w:pPr>
        <w:pStyle w:val="Paragraphedeliste"/>
        <w:ind w:left="644"/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Procédures</w:t>
      </w:r>
      <w:r w:rsidR="009842E9" w:rsidRPr="00193AED">
        <w:rPr>
          <w:rFonts w:asciiTheme="majorHAnsi" w:hAnsiTheme="majorHAnsi" w:cstheme="majorHAnsi"/>
          <w:sz w:val="22"/>
          <w:szCs w:val="22"/>
        </w:rPr>
        <w:t xml:space="preserve">, Risques, Influences de l’entourage/ pressions sociétales </w:t>
      </w:r>
    </w:p>
    <w:p w14:paraId="30010E4A" w14:textId="77777777" w:rsidR="00B02DD9" w:rsidRPr="00193AED" w:rsidRDefault="00B02DD9" w:rsidP="00B02DD9">
      <w:pPr>
        <w:rPr>
          <w:rFonts w:asciiTheme="majorHAnsi" w:hAnsiTheme="majorHAnsi" w:cstheme="majorHAnsi"/>
          <w:sz w:val="22"/>
          <w:szCs w:val="22"/>
        </w:rPr>
      </w:pPr>
    </w:p>
    <w:p w14:paraId="542F3399" w14:textId="3DD07249" w:rsidR="00E20342" w:rsidRPr="00193AED" w:rsidRDefault="00B02DD9" w:rsidP="002317E4">
      <w:pPr>
        <w:rPr>
          <w:rFonts w:asciiTheme="majorHAnsi" w:hAnsiTheme="majorHAnsi" w:cstheme="majorHAnsi"/>
          <w:sz w:val="22"/>
          <w:szCs w:val="22"/>
        </w:rPr>
      </w:pPr>
      <w:r w:rsidRPr="00193AED">
        <w:rPr>
          <w:rFonts w:asciiTheme="majorHAnsi" w:hAnsiTheme="majorHAnsi" w:cstheme="majorHAnsi"/>
          <w:sz w:val="22"/>
          <w:szCs w:val="22"/>
        </w:rPr>
        <w:t>Pour aborder toutes les compétences de la formation, les cours se déroulent en agglomération, hors agglomération, sur autoroute/voies rapides, par temps de pluie et la nuit en fonction des dates et des heures de R</w:t>
      </w:r>
      <w:r w:rsidR="00DC411C" w:rsidRPr="00193AED">
        <w:rPr>
          <w:rFonts w:asciiTheme="majorHAnsi" w:hAnsiTheme="majorHAnsi" w:cstheme="majorHAnsi"/>
          <w:sz w:val="22"/>
          <w:szCs w:val="22"/>
        </w:rPr>
        <w:t>endez-vous</w:t>
      </w:r>
      <w:r w:rsidRPr="00193AED">
        <w:rPr>
          <w:rFonts w:asciiTheme="majorHAnsi" w:hAnsiTheme="majorHAnsi" w:cstheme="majorHAnsi"/>
          <w:sz w:val="22"/>
          <w:szCs w:val="22"/>
        </w:rPr>
        <w:t>.</w:t>
      </w:r>
    </w:p>
    <w:sectPr w:rsidR="00E20342" w:rsidRPr="00193AED" w:rsidSect="0079364A">
      <w:headerReference w:type="default" r:id="rId7"/>
      <w:footerReference w:type="even" r:id="rId8"/>
      <w:footerReference w:type="default" r:id="rId9"/>
      <w:pgSz w:w="11900" w:h="16840"/>
      <w:pgMar w:top="1418" w:right="1270" w:bottom="851" w:left="1418" w:header="27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A61DE1" w14:textId="77777777" w:rsidR="005706B3" w:rsidRDefault="005706B3" w:rsidP="00EC3BE4">
      <w:r>
        <w:separator/>
      </w:r>
    </w:p>
  </w:endnote>
  <w:endnote w:type="continuationSeparator" w:id="0">
    <w:p w14:paraId="254263D2" w14:textId="77777777" w:rsidR="005706B3" w:rsidRDefault="005706B3" w:rsidP="00EC3B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ヒラギノ角ゴ Pro 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Tahoma Bold">
    <w:altName w:val="Tahoma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EA0FBC" w14:textId="77777777" w:rsidR="00862A46" w:rsidRDefault="009D758C" w:rsidP="001F3C85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 w:rsidR="00862A46"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862A46">
      <w:rPr>
        <w:rStyle w:val="Numrodepage"/>
        <w:noProof/>
      </w:rPr>
      <w:t>2</w:t>
    </w:r>
    <w:r>
      <w:rPr>
        <w:rStyle w:val="Numrodepage"/>
      </w:rPr>
      <w:fldChar w:fldCharType="end"/>
    </w:r>
  </w:p>
  <w:p w14:paraId="1D6A65A8" w14:textId="77777777" w:rsidR="00862A46" w:rsidRDefault="00862A46" w:rsidP="00EC3BE4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75F4C9" w14:textId="77777777" w:rsidR="00862A46" w:rsidRDefault="009D758C" w:rsidP="00A30D2A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 w:rsidR="00862A46"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89433D">
      <w:rPr>
        <w:rStyle w:val="Numrodepage"/>
        <w:noProof/>
      </w:rPr>
      <w:t>5</w:t>
    </w:r>
    <w:r>
      <w:rPr>
        <w:rStyle w:val="Numrodepage"/>
      </w:rPr>
      <w:fldChar w:fldCharType="end"/>
    </w:r>
  </w:p>
  <w:p w14:paraId="324CE2B3" w14:textId="28C05D0A" w:rsidR="00EB6DC7" w:rsidRDefault="00EB6DC7" w:rsidP="00EB6DC7">
    <w:pPr>
      <w:pStyle w:val="Pieddepage"/>
      <w:ind w:left="-1020"/>
      <w:jc w:val="center"/>
      <w:rPr>
        <w:rFonts w:asciiTheme="majorHAnsi" w:hAnsiTheme="majorHAnsi" w:cstheme="majorHAnsi"/>
      </w:rPr>
    </w:pPr>
    <w:r w:rsidRPr="00180AC0">
      <w:rPr>
        <w:rFonts w:asciiTheme="majorHAnsi" w:hAnsiTheme="majorHAnsi" w:cstheme="majorHAnsi"/>
      </w:rPr>
      <w:t>SCOLA DI BALAGNA 04.95.45.40.21</w:t>
    </w:r>
  </w:p>
  <w:p w14:paraId="6E0759C5" w14:textId="77777777" w:rsidR="00180AC0" w:rsidRPr="00180AC0" w:rsidRDefault="00180AC0" w:rsidP="00180AC0">
    <w:pPr>
      <w:pStyle w:val="Pieddepage"/>
      <w:ind w:left="-1020"/>
      <w:jc w:val="center"/>
      <w:rPr>
        <w:rFonts w:asciiTheme="majorHAnsi" w:hAnsiTheme="majorHAnsi" w:cstheme="majorHAnsi"/>
        <w:sz w:val="22"/>
        <w:szCs w:val="22"/>
      </w:rPr>
    </w:pPr>
    <w:r w:rsidRPr="00180AC0">
      <w:rPr>
        <w:rFonts w:asciiTheme="majorHAnsi" w:hAnsiTheme="majorHAnsi" w:cstheme="majorHAnsi"/>
        <w:sz w:val="22"/>
        <w:szCs w:val="22"/>
      </w:rPr>
      <w:t>SIREN : 903 538 635 – RCS : Bastia</w:t>
    </w:r>
  </w:p>
  <w:p w14:paraId="76BE1415" w14:textId="341ADC9F" w:rsidR="00180AC0" w:rsidRDefault="00180AC0" w:rsidP="00180AC0">
    <w:pPr>
      <w:pStyle w:val="Pieddepage"/>
      <w:ind w:left="-1020"/>
      <w:jc w:val="center"/>
      <w:rPr>
        <w:rFonts w:asciiTheme="majorHAnsi" w:hAnsiTheme="majorHAnsi" w:cstheme="majorHAnsi"/>
        <w:sz w:val="22"/>
        <w:szCs w:val="22"/>
      </w:rPr>
    </w:pPr>
    <w:r w:rsidRPr="00180AC0">
      <w:rPr>
        <w:rFonts w:asciiTheme="majorHAnsi" w:hAnsiTheme="majorHAnsi" w:cstheme="majorHAnsi"/>
        <w:sz w:val="22"/>
        <w:szCs w:val="22"/>
      </w:rPr>
      <w:t>N° d’Activité professionnelle : 94202127120</w:t>
    </w:r>
  </w:p>
  <w:p w14:paraId="058E8B12" w14:textId="77777777" w:rsidR="005F7BE1" w:rsidRPr="005F7BE1" w:rsidRDefault="005F7BE1" w:rsidP="00180AC0">
    <w:pPr>
      <w:pStyle w:val="Pieddepage"/>
      <w:ind w:left="-1020"/>
      <w:jc w:val="center"/>
      <w:rPr>
        <w:rFonts w:asciiTheme="majorHAnsi" w:hAnsiTheme="majorHAnsi" w:cstheme="majorHAnsi"/>
        <w:sz w:val="10"/>
        <w:szCs w:val="10"/>
      </w:rPr>
    </w:pPr>
  </w:p>
  <w:tbl>
    <w:tblPr>
      <w:tblStyle w:val="Grilledutableau"/>
      <w:tblW w:w="0" w:type="auto"/>
      <w:tblInd w:w="10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00"/>
      <w:gridCol w:w="4500"/>
    </w:tblGrid>
    <w:tr w:rsidR="00EB6DC7" w:rsidRPr="00180AC0" w14:paraId="7A820CFF" w14:textId="77777777" w:rsidTr="00180AC0">
      <w:tc>
        <w:tcPr>
          <w:tcW w:w="4500" w:type="dxa"/>
        </w:tcPr>
        <w:p w14:paraId="5D59A165" w14:textId="641CE8F4" w:rsidR="00180AC0" w:rsidRDefault="00180AC0" w:rsidP="002B7641">
          <w:pPr>
            <w:pStyle w:val="Pieddepage"/>
            <w:ind w:left="-1020" w:firstLine="1200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ÎLE</w:t>
          </w:r>
          <w:r>
            <w:rPr>
              <w:rFonts w:asciiTheme="majorHAnsi" w:hAnsiTheme="majorHAnsi" w:cstheme="majorHAnsi"/>
              <w:b/>
              <w:bCs/>
              <w:sz w:val="22"/>
              <w:szCs w:val="22"/>
            </w:rPr>
            <w:t>-</w:t>
          </w: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ROUSSE</w:t>
          </w: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 </w:t>
          </w: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20220</w:t>
          </w:r>
        </w:p>
        <w:p w14:paraId="478E373A" w14:textId="3BFB3844" w:rsidR="002B7641" w:rsidRPr="00180AC0" w:rsidRDefault="00F327EE" w:rsidP="005F7BE1">
          <w:pPr>
            <w:pStyle w:val="Pieddepage"/>
            <w:ind w:left="-1020" w:firstLine="1200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sz w:val="22"/>
              <w:szCs w:val="22"/>
            </w:rPr>
            <w:t>Clos des Oliviers b</w:t>
          </w:r>
          <w:r w:rsidR="002B7641" w:rsidRPr="00180AC0">
            <w:rPr>
              <w:rFonts w:asciiTheme="majorHAnsi" w:hAnsiTheme="majorHAnsi" w:cstheme="majorHAnsi"/>
              <w:sz w:val="22"/>
              <w:szCs w:val="22"/>
            </w:rPr>
            <w:t>â</w:t>
          </w: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t. A </w:t>
          </w:r>
          <w:r w:rsidR="005F7BE1">
            <w:rPr>
              <w:rFonts w:asciiTheme="majorHAnsi" w:hAnsiTheme="majorHAnsi" w:cstheme="majorHAnsi"/>
              <w:sz w:val="22"/>
              <w:szCs w:val="22"/>
            </w:rPr>
            <w:t xml:space="preserve">- </w:t>
          </w:r>
          <w:r w:rsidR="005F7BE1" w:rsidRPr="00180AC0">
            <w:rPr>
              <w:rFonts w:asciiTheme="majorHAnsi" w:hAnsiTheme="majorHAnsi" w:cstheme="majorHAnsi"/>
              <w:sz w:val="22"/>
              <w:szCs w:val="22"/>
            </w:rPr>
            <w:t xml:space="preserve">Route de Calvi </w:t>
          </w:r>
        </w:p>
        <w:p w14:paraId="6B1829A1" w14:textId="3804C448" w:rsidR="00EB6DC7" w:rsidRPr="00180AC0" w:rsidRDefault="00F327EE" w:rsidP="00536B0C">
          <w:pPr>
            <w:pStyle w:val="Pieddepage"/>
            <w:ind w:left="-1020" w:firstLine="1200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Agrément : </w:t>
          </w:r>
          <w:r w:rsidR="002B7641" w:rsidRPr="00180AC0">
            <w:rPr>
              <w:rFonts w:asciiTheme="majorHAnsi" w:hAnsiTheme="majorHAnsi" w:cstheme="majorHAnsi"/>
              <w:sz w:val="22"/>
              <w:szCs w:val="22"/>
            </w:rPr>
            <w:t>E 22 02B 0001 0</w:t>
          </w:r>
        </w:p>
      </w:tc>
      <w:tc>
        <w:tcPr>
          <w:tcW w:w="4500" w:type="dxa"/>
        </w:tcPr>
        <w:p w14:paraId="535758B1" w14:textId="57CA6F35" w:rsidR="005F7BE1" w:rsidRDefault="005F7BE1" w:rsidP="00EB6DC7">
          <w:pPr>
            <w:pStyle w:val="Pieddepage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CALVI</w:t>
          </w: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 </w:t>
          </w: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20260</w:t>
          </w:r>
        </w:p>
        <w:p w14:paraId="7A70E437" w14:textId="2FAA520F" w:rsidR="002B7641" w:rsidRPr="00180AC0" w:rsidRDefault="00F327EE" w:rsidP="005F7BE1">
          <w:pPr>
            <w:pStyle w:val="Pieddepage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Immeuble </w:t>
          </w:r>
          <w:proofErr w:type="spellStart"/>
          <w:r w:rsidRPr="00180AC0">
            <w:rPr>
              <w:rFonts w:asciiTheme="majorHAnsi" w:hAnsiTheme="majorHAnsi" w:cstheme="majorHAnsi"/>
              <w:sz w:val="22"/>
              <w:szCs w:val="22"/>
            </w:rPr>
            <w:t>Orticoni</w:t>
          </w:r>
          <w:proofErr w:type="spellEnd"/>
          <w:r w:rsidR="005F7BE1">
            <w:rPr>
              <w:rFonts w:asciiTheme="majorHAnsi" w:hAnsiTheme="majorHAnsi" w:cstheme="majorHAnsi"/>
              <w:sz w:val="22"/>
              <w:szCs w:val="22"/>
            </w:rPr>
            <w:t xml:space="preserve"> - </w:t>
          </w:r>
          <w:r w:rsidR="005F7BE1" w:rsidRPr="00180AC0">
            <w:rPr>
              <w:rFonts w:asciiTheme="majorHAnsi" w:hAnsiTheme="majorHAnsi" w:cstheme="majorHAnsi"/>
              <w:sz w:val="22"/>
              <w:szCs w:val="22"/>
            </w:rPr>
            <w:t xml:space="preserve">Route du stade </w:t>
          </w:r>
        </w:p>
        <w:p w14:paraId="64C7B50E" w14:textId="77777777" w:rsidR="002B7641" w:rsidRDefault="002B7641" w:rsidP="00536B0C">
          <w:pPr>
            <w:pStyle w:val="Pieddepage"/>
            <w:ind w:left="-1020" w:firstLine="1200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sz w:val="22"/>
              <w:szCs w:val="22"/>
            </w:rPr>
            <w:t>Agrément : E 22 02B 000</w:t>
          </w:r>
          <w:r w:rsidR="00536B0C" w:rsidRPr="00180AC0">
            <w:rPr>
              <w:rFonts w:asciiTheme="majorHAnsi" w:hAnsiTheme="majorHAnsi" w:cstheme="majorHAnsi"/>
              <w:sz w:val="22"/>
              <w:szCs w:val="22"/>
            </w:rPr>
            <w:t>4</w:t>
          </w: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 0</w:t>
          </w:r>
        </w:p>
        <w:p w14:paraId="1901F0DD" w14:textId="27FE6078" w:rsidR="00180AC0" w:rsidRPr="00180AC0" w:rsidRDefault="00180AC0" w:rsidP="00536B0C">
          <w:pPr>
            <w:pStyle w:val="Pieddepage"/>
            <w:ind w:left="-1020" w:firstLine="1200"/>
            <w:jc w:val="center"/>
            <w:rPr>
              <w:rFonts w:asciiTheme="majorHAnsi" w:hAnsiTheme="majorHAnsi" w:cstheme="majorHAnsi"/>
              <w:sz w:val="22"/>
              <w:szCs w:val="22"/>
            </w:rPr>
          </w:pPr>
        </w:p>
      </w:tc>
    </w:tr>
  </w:tbl>
  <w:p w14:paraId="62C32EA5" w14:textId="5772D46D" w:rsidR="00EB6DC7" w:rsidRPr="00A96A57" w:rsidRDefault="00EB6DC7" w:rsidP="00EB6DC7">
    <w:pPr>
      <w:pStyle w:val="Pieddepage"/>
      <w:ind w:left="-1020"/>
      <w:rPr>
        <w:sz w:val="20"/>
        <w:szCs w:val="20"/>
      </w:rPr>
    </w:pPr>
    <w:r>
      <w:rPr>
        <w:sz w:val="20"/>
        <w:szCs w:val="20"/>
      </w:rPr>
      <w:tab/>
    </w:r>
    <w:r w:rsidRPr="00A96A57">
      <w:rPr>
        <w:sz w:val="20"/>
        <w:szCs w:val="20"/>
      </w:rPr>
      <w:tab/>
    </w:r>
  </w:p>
  <w:p w14:paraId="3D838D55" w14:textId="490DE889" w:rsidR="00862A46" w:rsidRPr="002E0CD7" w:rsidRDefault="00862A46" w:rsidP="002E0CD7">
    <w:pPr>
      <w:ind w:right="-114"/>
      <w:jc w:val="center"/>
      <w:rPr>
        <w:rFonts w:cstheme="minorHAnsi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DB4821" w14:textId="77777777" w:rsidR="005706B3" w:rsidRDefault="005706B3" w:rsidP="00EC3BE4">
      <w:r>
        <w:separator/>
      </w:r>
    </w:p>
  </w:footnote>
  <w:footnote w:type="continuationSeparator" w:id="0">
    <w:p w14:paraId="53641CDB" w14:textId="77777777" w:rsidR="005706B3" w:rsidRDefault="005706B3" w:rsidP="00EC3B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lledutableau"/>
      <w:tblW w:w="9900" w:type="dxa"/>
      <w:tblInd w:w="-365" w:type="dxa"/>
      <w:tblLayout w:type="fixed"/>
      <w:tblLook w:val="04A0" w:firstRow="1" w:lastRow="0" w:firstColumn="1" w:lastColumn="0" w:noHBand="0" w:noVBand="1"/>
    </w:tblPr>
    <w:tblGrid>
      <w:gridCol w:w="2700"/>
      <w:gridCol w:w="7200"/>
    </w:tblGrid>
    <w:tr w:rsidR="0054172D" w14:paraId="25487071" w14:textId="77777777" w:rsidTr="009264D0">
      <w:trPr>
        <w:trHeight w:val="2326"/>
      </w:trPr>
      <w:tc>
        <w:tcPr>
          <w:tcW w:w="2700" w:type="dxa"/>
        </w:tcPr>
        <w:p w14:paraId="5FB76101" w14:textId="77777777" w:rsidR="0054172D" w:rsidRDefault="0054172D" w:rsidP="0054172D">
          <w:pPr>
            <w:pStyle w:val="En-tte"/>
            <w:ind w:right="360"/>
          </w:pPr>
          <w:r w:rsidRPr="006E6B3B">
            <w:rPr>
              <w:noProof/>
            </w:rPr>
            <w:drawing>
              <wp:inline distT="0" distB="0" distL="0" distR="0" wp14:anchorId="670E6628" wp14:editId="2E71F4D5">
                <wp:extent cx="1633638" cy="1242695"/>
                <wp:effectExtent l="0" t="0" r="5080" b="1905"/>
                <wp:docPr id="1" name="Imag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48294" cy="12538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9114E97" w14:textId="77777777" w:rsidR="0054172D" w:rsidRDefault="0054172D" w:rsidP="0054172D">
          <w:pPr>
            <w:pStyle w:val="En-tte"/>
            <w:ind w:right="360"/>
          </w:pPr>
        </w:p>
      </w:tc>
      <w:tc>
        <w:tcPr>
          <w:tcW w:w="7200" w:type="dxa"/>
        </w:tcPr>
        <w:p w14:paraId="4800A78F" w14:textId="77777777" w:rsidR="0054172D" w:rsidRPr="00702842" w:rsidRDefault="0054172D" w:rsidP="0054172D">
          <w:pPr>
            <w:pBdr>
              <w:top w:val="single" w:sz="4" w:space="1" w:color="auto"/>
              <w:left w:val="single" w:sz="4" w:space="4" w:color="auto"/>
              <w:bottom w:val="single" w:sz="4" w:space="0" w:color="auto"/>
              <w:right w:val="single" w:sz="4" w:space="4" w:color="auto"/>
            </w:pBdr>
            <w:shd w:val="clear" w:color="auto" w:fill="0070C0"/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jc w:val="center"/>
            <w:rPr>
              <w:rFonts w:cstheme="minorHAnsi"/>
              <w:color w:val="FFFFFF" w:themeColor="background1"/>
              <w:sz w:val="28"/>
              <w:szCs w:val="28"/>
            </w:rPr>
          </w:pPr>
          <w:r w:rsidRPr="00702842">
            <w:rPr>
              <w:rFonts w:cstheme="minorHAnsi"/>
              <w:color w:val="FFFFFF" w:themeColor="background1"/>
              <w:sz w:val="28"/>
              <w:szCs w:val="28"/>
            </w:rPr>
            <w:t xml:space="preserve">PROGRAMME DÉTAILLÉ DE LA FORMATION À LA CONDUITE ET À LA SÉCURITÉ ROUTIÈRE </w:t>
          </w:r>
        </w:p>
        <w:p w14:paraId="71426336" w14:textId="77777777" w:rsidR="005D7BA8" w:rsidRDefault="0054172D" w:rsidP="0054172D">
          <w:pPr>
            <w:pBdr>
              <w:top w:val="single" w:sz="4" w:space="1" w:color="auto"/>
              <w:left w:val="single" w:sz="4" w:space="4" w:color="auto"/>
              <w:bottom w:val="single" w:sz="4" w:space="0" w:color="auto"/>
              <w:right w:val="single" w:sz="4" w:space="4" w:color="auto"/>
            </w:pBdr>
            <w:shd w:val="clear" w:color="auto" w:fill="0070C0"/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jc w:val="center"/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</w:pPr>
          <w:r w:rsidRPr="00702842"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  <w:t>CATÉGORIE B</w:t>
          </w:r>
          <w:r w:rsidR="005D7BA8"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  <w:t xml:space="preserve"> OU B78</w:t>
          </w:r>
        </w:p>
        <w:p w14:paraId="5C28F556" w14:textId="004C883D" w:rsidR="0054172D" w:rsidRPr="00702842" w:rsidRDefault="0054172D" w:rsidP="0054172D">
          <w:pPr>
            <w:pBdr>
              <w:top w:val="single" w:sz="4" w:space="1" w:color="auto"/>
              <w:left w:val="single" w:sz="4" w:space="4" w:color="auto"/>
              <w:bottom w:val="single" w:sz="4" w:space="0" w:color="auto"/>
              <w:right w:val="single" w:sz="4" w:space="4" w:color="auto"/>
            </w:pBdr>
            <w:shd w:val="clear" w:color="auto" w:fill="0070C0"/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jc w:val="center"/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</w:pPr>
          <w:r w:rsidRPr="00702842"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  <w:t xml:space="preserve">FILIÈRE </w:t>
          </w:r>
          <w:r w:rsidR="009E2D61"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  <w:t>AAC</w:t>
          </w:r>
        </w:p>
        <w:p w14:paraId="232572B0" w14:textId="77777777" w:rsidR="002B7641" w:rsidRPr="002B7641" w:rsidRDefault="002B7641" w:rsidP="0054172D">
          <w:pPr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spacing w:after="120"/>
            <w:jc w:val="center"/>
            <w:rPr>
              <w:rFonts w:eastAsia="ヒラギノ角ゴ Pro W3" w:cstheme="minorHAnsi"/>
              <w:b/>
              <w:bCs/>
              <w:color w:val="000000" w:themeColor="text1"/>
              <w:sz w:val="10"/>
              <w:szCs w:val="10"/>
            </w:rPr>
          </w:pPr>
        </w:p>
        <w:p w14:paraId="2A58BCA9" w14:textId="7C09E865" w:rsidR="0054172D" w:rsidRPr="00702842" w:rsidRDefault="0054172D" w:rsidP="0054172D">
          <w:pPr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spacing w:after="120"/>
            <w:jc w:val="center"/>
            <w:rPr>
              <w:rFonts w:eastAsia="ヒラギノ角ゴ Pro W3" w:cstheme="minorHAnsi"/>
              <w:b/>
              <w:bCs/>
              <w:color w:val="000000" w:themeColor="text1"/>
              <w:sz w:val="20"/>
              <w:szCs w:val="20"/>
            </w:rPr>
          </w:pPr>
          <w:r w:rsidRPr="00702842">
            <w:rPr>
              <w:rFonts w:eastAsia="ヒラギノ角ゴ Pro W3" w:cstheme="minorHAnsi"/>
              <w:b/>
              <w:bCs/>
              <w:color w:val="000000" w:themeColor="text1"/>
              <w:sz w:val="20"/>
              <w:szCs w:val="20"/>
            </w:rPr>
            <w:t>Le permis B permet de conduire un véhicule qui :</w:t>
          </w:r>
        </w:p>
        <w:p w14:paraId="294A5FC2" w14:textId="24544570" w:rsidR="0054172D" w:rsidRPr="00A96A57" w:rsidRDefault="0054172D" w:rsidP="001E74D1">
          <w:pPr>
            <w:pStyle w:val="Pieddepage1"/>
            <w:tabs>
              <w:tab w:val="left" w:pos="708"/>
              <w:tab w:val="left" w:pos="8757"/>
            </w:tabs>
            <w:jc w:val="center"/>
            <w:rPr>
              <w:rFonts w:asciiTheme="minorHAnsi" w:hAnsiTheme="minorHAnsi" w:cstheme="minorHAnsi"/>
              <w:color w:val="000000" w:themeColor="text1"/>
              <w:sz w:val="20"/>
            </w:rPr>
          </w:pPr>
          <w:r w:rsidRPr="007808A6">
            <w:rPr>
              <w:rFonts w:asciiTheme="minorHAnsi" w:hAnsiTheme="minorHAnsi" w:cstheme="minorHAnsi"/>
              <w:color w:val="000000" w:themeColor="text1"/>
              <w:sz w:val="20"/>
            </w:rPr>
            <w:t>Est affecté au transport de personnes ou de marchandises ;</w:t>
          </w:r>
          <w:r>
            <w:rPr>
              <w:rFonts w:asciiTheme="minorHAnsi" w:hAnsiTheme="minorHAnsi" w:cstheme="minorHAnsi"/>
              <w:color w:val="000000" w:themeColor="text1"/>
              <w:sz w:val="20"/>
            </w:rPr>
            <w:t xml:space="preserve"> </w:t>
          </w:r>
          <w:r w:rsidRPr="007808A6">
            <w:rPr>
              <w:rFonts w:asciiTheme="minorHAnsi" w:hAnsiTheme="minorHAnsi" w:cstheme="minorHAnsi"/>
              <w:color w:val="000000" w:themeColor="text1"/>
              <w:sz w:val="20"/>
            </w:rPr>
            <w:t>Dont le PTAC est inférieur ou égal à 3,5 tonnes ;</w:t>
          </w:r>
          <w:r>
            <w:rPr>
              <w:rFonts w:asciiTheme="minorHAnsi" w:hAnsiTheme="minorHAnsi" w:cstheme="minorHAnsi"/>
              <w:color w:val="000000" w:themeColor="text1"/>
              <w:sz w:val="20"/>
            </w:rPr>
            <w:t xml:space="preserve"> </w:t>
          </w:r>
          <w:r w:rsidRPr="007808A6">
            <w:rPr>
              <w:rFonts w:asciiTheme="minorHAnsi" w:hAnsiTheme="minorHAnsi" w:cstheme="minorHAnsi"/>
              <w:color w:val="000000" w:themeColor="text1"/>
              <w:sz w:val="20"/>
            </w:rPr>
            <w:t>Qui comporte 9 places assises maximum</w:t>
          </w:r>
          <w:r w:rsidR="001E74D1">
            <w:rPr>
              <w:rFonts w:asciiTheme="minorHAnsi" w:hAnsiTheme="minorHAnsi" w:cstheme="minorHAnsi"/>
              <w:color w:val="000000" w:themeColor="text1"/>
              <w:sz w:val="20"/>
            </w:rPr>
            <w:t xml:space="preserve">, </w:t>
          </w:r>
          <w:r>
            <w:rPr>
              <w:rFonts w:asciiTheme="minorHAnsi" w:hAnsiTheme="minorHAnsi" w:cstheme="minorHAnsi"/>
              <w:color w:val="000000" w:themeColor="text1"/>
              <w:sz w:val="20"/>
            </w:rPr>
            <w:t xml:space="preserve">siège du </w:t>
          </w:r>
          <w:r w:rsidRPr="007808A6">
            <w:rPr>
              <w:rFonts w:asciiTheme="minorHAnsi" w:hAnsiTheme="minorHAnsi" w:cstheme="minorHAnsi"/>
              <w:color w:val="000000" w:themeColor="text1"/>
              <w:sz w:val="20"/>
            </w:rPr>
            <w:t>conducteur compris</w:t>
          </w:r>
          <w:r>
            <w:rPr>
              <w:rFonts w:asciiTheme="minorHAnsi" w:hAnsiTheme="minorHAnsi" w:cstheme="minorHAnsi"/>
              <w:color w:val="000000" w:themeColor="text1"/>
              <w:sz w:val="20"/>
            </w:rPr>
            <w:t>.</w:t>
          </w:r>
        </w:p>
      </w:tc>
    </w:tr>
  </w:tbl>
  <w:p w14:paraId="6250A47D" w14:textId="68C16259" w:rsidR="00862A46" w:rsidRDefault="00862A46" w:rsidP="0079364A">
    <w:pPr>
      <w:pStyle w:val="En-tt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2B47586"/>
    <w:multiLevelType w:val="hybridMultilevel"/>
    <w:tmpl w:val="4F30775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12667D"/>
    <w:multiLevelType w:val="hybridMultilevel"/>
    <w:tmpl w:val="76147DB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C504AE"/>
    <w:multiLevelType w:val="hybridMultilevel"/>
    <w:tmpl w:val="BF54925E"/>
    <w:lvl w:ilvl="0" w:tplc="819223FC">
      <w:start w:val="1"/>
      <w:numFmt w:val="bullet"/>
      <w:lvlText w:val="-"/>
      <w:lvlJc w:val="left"/>
      <w:pPr>
        <w:ind w:left="720" w:hanging="360"/>
      </w:pPr>
      <w:rPr>
        <w:rFonts w:ascii="Calibri Light" w:eastAsiaTheme="minorEastAsia" w:hAnsi="Calibri Light" w:cs="Calibri Light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791278"/>
    <w:multiLevelType w:val="hybridMultilevel"/>
    <w:tmpl w:val="69D6C8B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617E79"/>
    <w:multiLevelType w:val="hybridMultilevel"/>
    <w:tmpl w:val="706C4E4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B43F6F"/>
    <w:multiLevelType w:val="multilevel"/>
    <w:tmpl w:val="FA8ED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F1B1F89"/>
    <w:multiLevelType w:val="hybridMultilevel"/>
    <w:tmpl w:val="A7BECBB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577903"/>
    <w:multiLevelType w:val="multilevel"/>
    <w:tmpl w:val="71320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1E662AF"/>
    <w:multiLevelType w:val="hybridMultilevel"/>
    <w:tmpl w:val="4FC6C006"/>
    <w:lvl w:ilvl="0" w:tplc="E8580DEA">
      <w:start w:val="1"/>
      <w:numFmt w:val="decimal"/>
      <w:lvlText w:val="%1."/>
      <w:lvlJc w:val="left"/>
      <w:pPr>
        <w:ind w:left="43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57" w:hanging="360"/>
      </w:pPr>
    </w:lvl>
    <w:lvl w:ilvl="2" w:tplc="040C001B" w:tentative="1">
      <w:start w:val="1"/>
      <w:numFmt w:val="lowerRoman"/>
      <w:lvlText w:val="%3."/>
      <w:lvlJc w:val="right"/>
      <w:pPr>
        <w:ind w:left="1877" w:hanging="180"/>
      </w:pPr>
    </w:lvl>
    <w:lvl w:ilvl="3" w:tplc="040C000F" w:tentative="1">
      <w:start w:val="1"/>
      <w:numFmt w:val="decimal"/>
      <w:lvlText w:val="%4."/>
      <w:lvlJc w:val="left"/>
      <w:pPr>
        <w:ind w:left="2597" w:hanging="360"/>
      </w:pPr>
    </w:lvl>
    <w:lvl w:ilvl="4" w:tplc="040C0019" w:tentative="1">
      <w:start w:val="1"/>
      <w:numFmt w:val="lowerLetter"/>
      <w:lvlText w:val="%5."/>
      <w:lvlJc w:val="left"/>
      <w:pPr>
        <w:ind w:left="3317" w:hanging="360"/>
      </w:pPr>
    </w:lvl>
    <w:lvl w:ilvl="5" w:tplc="040C001B" w:tentative="1">
      <w:start w:val="1"/>
      <w:numFmt w:val="lowerRoman"/>
      <w:lvlText w:val="%6."/>
      <w:lvlJc w:val="right"/>
      <w:pPr>
        <w:ind w:left="4037" w:hanging="180"/>
      </w:pPr>
    </w:lvl>
    <w:lvl w:ilvl="6" w:tplc="040C000F" w:tentative="1">
      <w:start w:val="1"/>
      <w:numFmt w:val="decimal"/>
      <w:lvlText w:val="%7."/>
      <w:lvlJc w:val="left"/>
      <w:pPr>
        <w:ind w:left="4757" w:hanging="360"/>
      </w:pPr>
    </w:lvl>
    <w:lvl w:ilvl="7" w:tplc="040C0019" w:tentative="1">
      <w:start w:val="1"/>
      <w:numFmt w:val="lowerLetter"/>
      <w:lvlText w:val="%8."/>
      <w:lvlJc w:val="left"/>
      <w:pPr>
        <w:ind w:left="5477" w:hanging="360"/>
      </w:pPr>
    </w:lvl>
    <w:lvl w:ilvl="8" w:tplc="040C001B" w:tentative="1">
      <w:start w:val="1"/>
      <w:numFmt w:val="lowerRoman"/>
      <w:lvlText w:val="%9."/>
      <w:lvlJc w:val="right"/>
      <w:pPr>
        <w:ind w:left="6197" w:hanging="180"/>
      </w:pPr>
    </w:lvl>
  </w:abstractNum>
  <w:abstractNum w:abstractNumId="10" w15:restartNumberingAfterBreak="0">
    <w:nsid w:val="16295793"/>
    <w:multiLevelType w:val="hybridMultilevel"/>
    <w:tmpl w:val="AAFAD9C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9F3283C"/>
    <w:multiLevelType w:val="multilevel"/>
    <w:tmpl w:val="639008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0BA26FC"/>
    <w:multiLevelType w:val="hybridMultilevel"/>
    <w:tmpl w:val="4F502E7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5B64E0"/>
    <w:multiLevelType w:val="hybridMultilevel"/>
    <w:tmpl w:val="20CA69C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1B1D3F"/>
    <w:multiLevelType w:val="multilevel"/>
    <w:tmpl w:val="864CA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256719C8"/>
    <w:multiLevelType w:val="hybridMultilevel"/>
    <w:tmpl w:val="04E8880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6A0B8D"/>
    <w:multiLevelType w:val="multilevel"/>
    <w:tmpl w:val="A0FA0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CB610B0"/>
    <w:multiLevelType w:val="hybridMultilevel"/>
    <w:tmpl w:val="0BB8D7A8"/>
    <w:lvl w:ilvl="0" w:tplc="D5B8790A">
      <w:start w:val="1"/>
      <w:numFmt w:val="decimal"/>
      <w:lvlText w:val="%1."/>
      <w:lvlJc w:val="left"/>
      <w:pPr>
        <w:ind w:left="433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153" w:hanging="360"/>
      </w:pPr>
    </w:lvl>
    <w:lvl w:ilvl="2" w:tplc="040C001B" w:tentative="1">
      <w:start w:val="1"/>
      <w:numFmt w:val="lowerRoman"/>
      <w:lvlText w:val="%3."/>
      <w:lvlJc w:val="right"/>
      <w:pPr>
        <w:ind w:left="1873" w:hanging="180"/>
      </w:pPr>
    </w:lvl>
    <w:lvl w:ilvl="3" w:tplc="040C000F" w:tentative="1">
      <w:start w:val="1"/>
      <w:numFmt w:val="decimal"/>
      <w:lvlText w:val="%4."/>
      <w:lvlJc w:val="left"/>
      <w:pPr>
        <w:ind w:left="2593" w:hanging="360"/>
      </w:pPr>
    </w:lvl>
    <w:lvl w:ilvl="4" w:tplc="040C0019" w:tentative="1">
      <w:start w:val="1"/>
      <w:numFmt w:val="lowerLetter"/>
      <w:lvlText w:val="%5."/>
      <w:lvlJc w:val="left"/>
      <w:pPr>
        <w:ind w:left="3313" w:hanging="360"/>
      </w:pPr>
    </w:lvl>
    <w:lvl w:ilvl="5" w:tplc="040C001B" w:tentative="1">
      <w:start w:val="1"/>
      <w:numFmt w:val="lowerRoman"/>
      <w:lvlText w:val="%6."/>
      <w:lvlJc w:val="right"/>
      <w:pPr>
        <w:ind w:left="4033" w:hanging="180"/>
      </w:pPr>
    </w:lvl>
    <w:lvl w:ilvl="6" w:tplc="040C000F" w:tentative="1">
      <w:start w:val="1"/>
      <w:numFmt w:val="decimal"/>
      <w:lvlText w:val="%7."/>
      <w:lvlJc w:val="left"/>
      <w:pPr>
        <w:ind w:left="4753" w:hanging="360"/>
      </w:pPr>
    </w:lvl>
    <w:lvl w:ilvl="7" w:tplc="040C0019" w:tentative="1">
      <w:start w:val="1"/>
      <w:numFmt w:val="lowerLetter"/>
      <w:lvlText w:val="%8."/>
      <w:lvlJc w:val="left"/>
      <w:pPr>
        <w:ind w:left="5473" w:hanging="360"/>
      </w:pPr>
    </w:lvl>
    <w:lvl w:ilvl="8" w:tplc="040C001B" w:tentative="1">
      <w:start w:val="1"/>
      <w:numFmt w:val="lowerRoman"/>
      <w:lvlText w:val="%9."/>
      <w:lvlJc w:val="right"/>
      <w:pPr>
        <w:ind w:left="6193" w:hanging="180"/>
      </w:pPr>
    </w:lvl>
  </w:abstractNum>
  <w:abstractNum w:abstractNumId="18" w15:restartNumberingAfterBreak="0">
    <w:nsid w:val="30160390"/>
    <w:multiLevelType w:val="hybridMultilevel"/>
    <w:tmpl w:val="D358828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563ECE"/>
    <w:multiLevelType w:val="hybridMultilevel"/>
    <w:tmpl w:val="8CE484B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420EA7"/>
    <w:multiLevelType w:val="hybridMultilevel"/>
    <w:tmpl w:val="92CC1E7C"/>
    <w:lvl w:ilvl="0" w:tplc="FEE2C8DE">
      <w:start w:val="1"/>
      <w:numFmt w:val="bullet"/>
      <w:lvlText w:val="-"/>
      <w:lvlJc w:val="left"/>
      <w:pPr>
        <w:ind w:left="1080" w:hanging="360"/>
      </w:pPr>
      <w:rPr>
        <w:rFonts w:ascii="Cambria" w:eastAsiaTheme="minorEastAsia" w:hAnsi="Cambria" w:cstheme="minorBidi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FF73230"/>
    <w:multiLevelType w:val="hybridMultilevel"/>
    <w:tmpl w:val="5282DBF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6D62CA"/>
    <w:multiLevelType w:val="hybridMultilevel"/>
    <w:tmpl w:val="D29AE5C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142B43"/>
    <w:multiLevelType w:val="multilevel"/>
    <w:tmpl w:val="EA3EC9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315480B"/>
    <w:multiLevelType w:val="hybridMultilevel"/>
    <w:tmpl w:val="76C00ED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6B96FC2"/>
    <w:multiLevelType w:val="hybridMultilevel"/>
    <w:tmpl w:val="F306B7A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9B2D4D"/>
    <w:multiLevelType w:val="multilevel"/>
    <w:tmpl w:val="28744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E780A2A"/>
    <w:multiLevelType w:val="hybridMultilevel"/>
    <w:tmpl w:val="0688FF2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0A33D84"/>
    <w:multiLevelType w:val="hybridMultilevel"/>
    <w:tmpl w:val="1110051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5795DD2"/>
    <w:multiLevelType w:val="multilevel"/>
    <w:tmpl w:val="F384A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6A37C60"/>
    <w:multiLevelType w:val="hybridMultilevel"/>
    <w:tmpl w:val="F97491B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89253F"/>
    <w:multiLevelType w:val="multilevel"/>
    <w:tmpl w:val="417C9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DB648A4"/>
    <w:multiLevelType w:val="hybridMultilevel"/>
    <w:tmpl w:val="FCD2972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2D67E41"/>
    <w:multiLevelType w:val="hybridMultilevel"/>
    <w:tmpl w:val="6D143AE4"/>
    <w:lvl w:ilvl="0" w:tplc="0A60595A">
      <w:start w:val="1"/>
      <w:numFmt w:val="bullet"/>
      <w:lvlText w:val=""/>
      <w:lvlJc w:val="left"/>
      <w:pPr>
        <w:ind w:left="1080" w:hanging="360"/>
      </w:pPr>
      <w:rPr>
        <w:rFonts w:ascii="Wingdings" w:eastAsiaTheme="minorEastAsia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6C293D54"/>
    <w:multiLevelType w:val="hybridMultilevel"/>
    <w:tmpl w:val="BFDAB4A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C682444"/>
    <w:multiLevelType w:val="hybridMultilevel"/>
    <w:tmpl w:val="0D6C440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E86642A"/>
    <w:multiLevelType w:val="hybridMultilevel"/>
    <w:tmpl w:val="DC9ABAD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1B612B6"/>
    <w:multiLevelType w:val="hybridMultilevel"/>
    <w:tmpl w:val="4114F40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22A0B83"/>
    <w:multiLevelType w:val="hybridMultilevel"/>
    <w:tmpl w:val="E73C9728"/>
    <w:lvl w:ilvl="0" w:tplc="324AAF4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9" w15:restartNumberingAfterBreak="0">
    <w:nsid w:val="7C0F3152"/>
    <w:multiLevelType w:val="hybridMultilevel"/>
    <w:tmpl w:val="E328F69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2"/>
  </w:num>
  <w:num w:numId="3">
    <w:abstractNumId w:val="20"/>
  </w:num>
  <w:num w:numId="4">
    <w:abstractNumId w:val="33"/>
  </w:num>
  <w:num w:numId="5">
    <w:abstractNumId w:val="39"/>
  </w:num>
  <w:num w:numId="6">
    <w:abstractNumId w:val="35"/>
  </w:num>
  <w:num w:numId="7">
    <w:abstractNumId w:val="11"/>
  </w:num>
  <w:num w:numId="8">
    <w:abstractNumId w:val="4"/>
  </w:num>
  <w:num w:numId="9">
    <w:abstractNumId w:val="28"/>
  </w:num>
  <w:num w:numId="10">
    <w:abstractNumId w:val="32"/>
  </w:num>
  <w:num w:numId="11">
    <w:abstractNumId w:val="24"/>
  </w:num>
  <w:num w:numId="12">
    <w:abstractNumId w:val="36"/>
  </w:num>
  <w:num w:numId="13">
    <w:abstractNumId w:val="13"/>
  </w:num>
  <w:num w:numId="14">
    <w:abstractNumId w:val="9"/>
  </w:num>
  <w:num w:numId="15">
    <w:abstractNumId w:val="22"/>
  </w:num>
  <w:num w:numId="16">
    <w:abstractNumId w:val="10"/>
  </w:num>
  <w:num w:numId="17">
    <w:abstractNumId w:val="7"/>
  </w:num>
  <w:num w:numId="18">
    <w:abstractNumId w:val="30"/>
  </w:num>
  <w:num w:numId="19">
    <w:abstractNumId w:val="27"/>
  </w:num>
  <w:num w:numId="20">
    <w:abstractNumId w:val="18"/>
  </w:num>
  <w:num w:numId="21">
    <w:abstractNumId w:val="21"/>
  </w:num>
  <w:num w:numId="22">
    <w:abstractNumId w:val="1"/>
  </w:num>
  <w:num w:numId="23">
    <w:abstractNumId w:val="34"/>
  </w:num>
  <w:num w:numId="24">
    <w:abstractNumId w:val="19"/>
  </w:num>
  <w:num w:numId="25">
    <w:abstractNumId w:val="37"/>
  </w:num>
  <w:num w:numId="26">
    <w:abstractNumId w:val="14"/>
  </w:num>
  <w:num w:numId="27">
    <w:abstractNumId w:val="6"/>
  </w:num>
  <w:num w:numId="28">
    <w:abstractNumId w:val="38"/>
  </w:num>
  <w:num w:numId="29">
    <w:abstractNumId w:val="15"/>
  </w:num>
  <w:num w:numId="30">
    <w:abstractNumId w:val="12"/>
  </w:num>
  <w:num w:numId="31">
    <w:abstractNumId w:val="31"/>
  </w:num>
  <w:num w:numId="32">
    <w:abstractNumId w:val="23"/>
  </w:num>
  <w:num w:numId="33">
    <w:abstractNumId w:val="29"/>
  </w:num>
  <w:num w:numId="34">
    <w:abstractNumId w:val="26"/>
  </w:num>
  <w:num w:numId="35">
    <w:abstractNumId w:val="16"/>
  </w:num>
  <w:num w:numId="36">
    <w:abstractNumId w:val="8"/>
  </w:num>
  <w:num w:numId="37">
    <w:abstractNumId w:val="5"/>
  </w:num>
  <w:num w:numId="38">
    <w:abstractNumId w:val="3"/>
  </w:num>
  <w:num w:numId="39">
    <w:abstractNumId w:val="0"/>
  </w:num>
  <w:num w:numId="40">
    <w:abstractNumId w:val="17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08"/>
  <w:hyphenationZone w:val="425"/>
  <w:characterSpacingControl w:val="doNotCompress"/>
  <w:hdrShapeDefaults>
    <o:shapedefaults v:ext="edit" spidmax="4505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B748F"/>
    <w:rsid w:val="000010B7"/>
    <w:rsid w:val="00021A9F"/>
    <w:rsid w:val="00031186"/>
    <w:rsid w:val="00044D87"/>
    <w:rsid w:val="000538BD"/>
    <w:rsid w:val="000558ED"/>
    <w:rsid w:val="00060B9A"/>
    <w:rsid w:val="000626C8"/>
    <w:rsid w:val="00064A23"/>
    <w:rsid w:val="000928BD"/>
    <w:rsid w:val="000A38C2"/>
    <w:rsid w:val="000C379F"/>
    <w:rsid w:val="00107FA7"/>
    <w:rsid w:val="001215F7"/>
    <w:rsid w:val="00127A1D"/>
    <w:rsid w:val="001507E2"/>
    <w:rsid w:val="0016331B"/>
    <w:rsid w:val="00166793"/>
    <w:rsid w:val="001709FA"/>
    <w:rsid w:val="00180AC0"/>
    <w:rsid w:val="0018434B"/>
    <w:rsid w:val="00186247"/>
    <w:rsid w:val="00192F94"/>
    <w:rsid w:val="00193AED"/>
    <w:rsid w:val="00194645"/>
    <w:rsid w:val="001A047D"/>
    <w:rsid w:val="001A0B7C"/>
    <w:rsid w:val="001A26D6"/>
    <w:rsid w:val="001B3389"/>
    <w:rsid w:val="001B7A04"/>
    <w:rsid w:val="001E74D1"/>
    <w:rsid w:val="001F024A"/>
    <w:rsid w:val="001F3C85"/>
    <w:rsid w:val="001F4AA4"/>
    <w:rsid w:val="002040F3"/>
    <w:rsid w:val="0020475F"/>
    <w:rsid w:val="002050BB"/>
    <w:rsid w:val="00210F70"/>
    <w:rsid w:val="00217154"/>
    <w:rsid w:val="002317E4"/>
    <w:rsid w:val="0023626B"/>
    <w:rsid w:val="002431E2"/>
    <w:rsid w:val="00247174"/>
    <w:rsid w:val="0024721A"/>
    <w:rsid w:val="00273609"/>
    <w:rsid w:val="002B2777"/>
    <w:rsid w:val="002B5698"/>
    <w:rsid w:val="002B56BA"/>
    <w:rsid w:val="002B7641"/>
    <w:rsid w:val="002C1798"/>
    <w:rsid w:val="002D3E20"/>
    <w:rsid w:val="002E0AA8"/>
    <w:rsid w:val="002E0CD7"/>
    <w:rsid w:val="002E14CF"/>
    <w:rsid w:val="002E71E6"/>
    <w:rsid w:val="00306376"/>
    <w:rsid w:val="00320130"/>
    <w:rsid w:val="003214F9"/>
    <w:rsid w:val="003772BB"/>
    <w:rsid w:val="003B2613"/>
    <w:rsid w:val="003B3BEC"/>
    <w:rsid w:val="003B68DB"/>
    <w:rsid w:val="003C407D"/>
    <w:rsid w:val="003D72A2"/>
    <w:rsid w:val="003E5E3B"/>
    <w:rsid w:val="00406A8C"/>
    <w:rsid w:val="00420841"/>
    <w:rsid w:val="004410CC"/>
    <w:rsid w:val="004566DA"/>
    <w:rsid w:val="00490162"/>
    <w:rsid w:val="00490E64"/>
    <w:rsid w:val="004A26B9"/>
    <w:rsid w:val="004B72B0"/>
    <w:rsid w:val="004D41AA"/>
    <w:rsid w:val="004E24AC"/>
    <w:rsid w:val="004F563A"/>
    <w:rsid w:val="00507C6E"/>
    <w:rsid w:val="0052283D"/>
    <w:rsid w:val="00530997"/>
    <w:rsid w:val="00536B0C"/>
    <w:rsid w:val="0054172D"/>
    <w:rsid w:val="00565526"/>
    <w:rsid w:val="005706B3"/>
    <w:rsid w:val="0057544B"/>
    <w:rsid w:val="00585AFF"/>
    <w:rsid w:val="005911AF"/>
    <w:rsid w:val="00595952"/>
    <w:rsid w:val="005A286A"/>
    <w:rsid w:val="005D2513"/>
    <w:rsid w:val="005D7BA8"/>
    <w:rsid w:val="005F7BE1"/>
    <w:rsid w:val="00604CD7"/>
    <w:rsid w:val="00610BA8"/>
    <w:rsid w:val="00610FDC"/>
    <w:rsid w:val="00636103"/>
    <w:rsid w:val="006375EE"/>
    <w:rsid w:val="006909AA"/>
    <w:rsid w:val="006A43CE"/>
    <w:rsid w:val="006D28C8"/>
    <w:rsid w:val="006D49DA"/>
    <w:rsid w:val="006F1576"/>
    <w:rsid w:val="007049CF"/>
    <w:rsid w:val="00711B2E"/>
    <w:rsid w:val="00714E89"/>
    <w:rsid w:val="0071697B"/>
    <w:rsid w:val="0073757B"/>
    <w:rsid w:val="00741473"/>
    <w:rsid w:val="00747BE1"/>
    <w:rsid w:val="00755325"/>
    <w:rsid w:val="0076711B"/>
    <w:rsid w:val="00784A3B"/>
    <w:rsid w:val="0079364A"/>
    <w:rsid w:val="00796410"/>
    <w:rsid w:val="007B1FC2"/>
    <w:rsid w:val="007E1C74"/>
    <w:rsid w:val="007F4955"/>
    <w:rsid w:val="00814410"/>
    <w:rsid w:val="008249E7"/>
    <w:rsid w:val="00834BFF"/>
    <w:rsid w:val="008422D7"/>
    <w:rsid w:val="008510DC"/>
    <w:rsid w:val="00862A46"/>
    <w:rsid w:val="0086435E"/>
    <w:rsid w:val="00876EDF"/>
    <w:rsid w:val="00881BE4"/>
    <w:rsid w:val="00882229"/>
    <w:rsid w:val="0089433D"/>
    <w:rsid w:val="008B4475"/>
    <w:rsid w:val="008D7267"/>
    <w:rsid w:val="008E0A85"/>
    <w:rsid w:val="008E1CC5"/>
    <w:rsid w:val="008F03BA"/>
    <w:rsid w:val="00915ADA"/>
    <w:rsid w:val="00936747"/>
    <w:rsid w:val="0097594E"/>
    <w:rsid w:val="009821C8"/>
    <w:rsid w:val="0098346D"/>
    <w:rsid w:val="009842E9"/>
    <w:rsid w:val="00995B99"/>
    <w:rsid w:val="009A54F8"/>
    <w:rsid w:val="009B4954"/>
    <w:rsid w:val="009B748F"/>
    <w:rsid w:val="009C1140"/>
    <w:rsid w:val="009C1511"/>
    <w:rsid w:val="009D758C"/>
    <w:rsid w:val="009E2D61"/>
    <w:rsid w:val="009F3A27"/>
    <w:rsid w:val="00A001C4"/>
    <w:rsid w:val="00A055A9"/>
    <w:rsid w:val="00A06E7B"/>
    <w:rsid w:val="00A1105C"/>
    <w:rsid w:val="00A30D2A"/>
    <w:rsid w:val="00A53A29"/>
    <w:rsid w:val="00A55F9E"/>
    <w:rsid w:val="00A57EBF"/>
    <w:rsid w:val="00AE1505"/>
    <w:rsid w:val="00AF1B30"/>
    <w:rsid w:val="00B02DD9"/>
    <w:rsid w:val="00B13DA6"/>
    <w:rsid w:val="00B26201"/>
    <w:rsid w:val="00B409DC"/>
    <w:rsid w:val="00B6013B"/>
    <w:rsid w:val="00B611DC"/>
    <w:rsid w:val="00B61741"/>
    <w:rsid w:val="00B642E9"/>
    <w:rsid w:val="00B67A31"/>
    <w:rsid w:val="00B76FBF"/>
    <w:rsid w:val="00B77F90"/>
    <w:rsid w:val="00B97553"/>
    <w:rsid w:val="00C10C6B"/>
    <w:rsid w:val="00C125E9"/>
    <w:rsid w:val="00C14422"/>
    <w:rsid w:val="00C178A8"/>
    <w:rsid w:val="00C40251"/>
    <w:rsid w:val="00C62B08"/>
    <w:rsid w:val="00C632DC"/>
    <w:rsid w:val="00C72B5D"/>
    <w:rsid w:val="00C93D81"/>
    <w:rsid w:val="00CC01C6"/>
    <w:rsid w:val="00CE26B2"/>
    <w:rsid w:val="00CE5C4C"/>
    <w:rsid w:val="00CE779E"/>
    <w:rsid w:val="00CF23BF"/>
    <w:rsid w:val="00D37F3E"/>
    <w:rsid w:val="00D40F91"/>
    <w:rsid w:val="00D46A01"/>
    <w:rsid w:val="00D53FBC"/>
    <w:rsid w:val="00D849E7"/>
    <w:rsid w:val="00D87A51"/>
    <w:rsid w:val="00D95A3F"/>
    <w:rsid w:val="00DA324E"/>
    <w:rsid w:val="00DC15D8"/>
    <w:rsid w:val="00DC411C"/>
    <w:rsid w:val="00DF4C38"/>
    <w:rsid w:val="00E069E0"/>
    <w:rsid w:val="00E12710"/>
    <w:rsid w:val="00E20342"/>
    <w:rsid w:val="00E22623"/>
    <w:rsid w:val="00E43240"/>
    <w:rsid w:val="00E53D81"/>
    <w:rsid w:val="00E61C18"/>
    <w:rsid w:val="00E703ED"/>
    <w:rsid w:val="00E74013"/>
    <w:rsid w:val="00E77085"/>
    <w:rsid w:val="00E814A0"/>
    <w:rsid w:val="00EB1CAA"/>
    <w:rsid w:val="00EB6DC7"/>
    <w:rsid w:val="00EC3BE4"/>
    <w:rsid w:val="00EC4B00"/>
    <w:rsid w:val="00EF1B51"/>
    <w:rsid w:val="00F300AD"/>
    <w:rsid w:val="00F327EE"/>
    <w:rsid w:val="00F41A8F"/>
    <w:rsid w:val="00F678FF"/>
    <w:rsid w:val="00F87124"/>
    <w:rsid w:val="00F95E9C"/>
    <w:rsid w:val="00FB3947"/>
    <w:rsid w:val="00FC2883"/>
    <w:rsid w:val="00FC653F"/>
    <w:rsid w:val="00FD3865"/>
    <w:rsid w:val="00FD5B13"/>
    <w:rsid w:val="00FD70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5057"/>
    <o:shapelayout v:ext="edit">
      <o:idmap v:ext="edit" data="1"/>
    </o:shapelayout>
  </w:shapeDefaults>
  <w:decimalSymbol w:val=","/>
  <w:listSeparator w:val=";"/>
  <w14:docId w14:val="23391DCD"/>
  <w15:docId w15:val="{839BFBE7-8BE7-46D4-BAF4-0288788F4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4410"/>
    <w:rPr>
      <w:rFonts w:ascii="Times New Roman" w:eastAsia="Times New Roman" w:hAnsi="Times New Roman" w:cs="Times New Roman"/>
    </w:rPr>
  </w:style>
  <w:style w:type="paragraph" w:styleId="Titre2">
    <w:name w:val="heading 2"/>
    <w:basedOn w:val="Normal"/>
    <w:link w:val="Titre2Car"/>
    <w:uiPriority w:val="9"/>
    <w:qFormat/>
    <w:rsid w:val="00FC2883"/>
    <w:pPr>
      <w:spacing w:before="100" w:beforeAutospacing="1" w:after="100" w:afterAutospacing="1"/>
      <w:outlineLvl w:val="1"/>
    </w:pPr>
    <w:rPr>
      <w:rFonts w:ascii="Times" w:hAnsi="Times"/>
      <w:b/>
      <w:bCs/>
      <w:sz w:val="36"/>
      <w:szCs w:val="3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936747"/>
    <w:pPr>
      <w:ind w:left="720"/>
      <w:contextualSpacing/>
    </w:pPr>
  </w:style>
  <w:style w:type="paragraph" w:customStyle="1" w:styleId="FormatlibreA">
    <w:name w:val="Format libre A"/>
    <w:rsid w:val="00EC3BE4"/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Pieddepage1">
    <w:name w:val="Pied de page1"/>
    <w:rsid w:val="00EC3BE4"/>
    <w:pPr>
      <w:tabs>
        <w:tab w:val="center" w:pos="4536"/>
        <w:tab w:val="right" w:pos="9072"/>
      </w:tabs>
    </w:pPr>
    <w:rPr>
      <w:rFonts w:ascii="Times New Roman" w:eastAsia="ヒラギノ角ゴ Pro W3" w:hAnsi="Times New Roman" w:cs="Times New Roman"/>
      <w:color w:val="000000"/>
      <w:szCs w:val="20"/>
    </w:rPr>
  </w:style>
  <w:style w:type="paragraph" w:customStyle="1" w:styleId="En-tte1">
    <w:name w:val="En-tête1"/>
    <w:rsid w:val="00EC3BE4"/>
    <w:pPr>
      <w:tabs>
        <w:tab w:val="center" w:pos="4536"/>
        <w:tab w:val="right" w:pos="9072"/>
      </w:tabs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Titre71">
    <w:name w:val="Titre 71"/>
    <w:next w:val="Normal"/>
    <w:rsid w:val="00EC3BE4"/>
    <w:pPr>
      <w:keepNext/>
      <w:jc w:val="right"/>
      <w:outlineLvl w:val="6"/>
    </w:pPr>
    <w:rPr>
      <w:rFonts w:ascii="Tahoma Bold" w:eastAsia="ヒラギノ角ゴ Pro W3" w:hAnsi="Tahoma Bold" w:cs="Times New Roman"/>
      <w:color w:val="0B0072"/>
      <w:sz w:val="36"/>
      <w:szCs w:val="20"/>
    </w:rPr>
  </w:style>
  <w:style w:type="paragraph" w:customStyle="1" w:styleId="Formatlibre">
    <w:name w:val="Format libre"/>
    <w:rsid w:val="00EC3BE4"/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ormatlibreB">
    <w:name w:val="Format libre B"/>
    <w:rsid w:val="00EC3BE4"/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Corpsdetexte1">
    <w:name w:val="Corps de texte1"/>
    <w:rsid w:val="00EC3BE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jc w:val="center"/>
    </w:pPr>
    <w:rPr>
      <w:rFonts w:ascii="Arial" w:eastAsia="ヒラギノ角ゴ Pro W3" w:hAnsi="Arial" w:cs="Times New Roman"/>
      <w:color w:val="000000"/>
      <w:szCs w:val="20"/>
    </w:rPr>
  </w:style>
  <w:style w:type="paragraph" w:customStyle="1" w:styleId="Corpsdetexte21">
    <w:name w:val="Corps de texte 21"/>
    <w:rsid w:val="00EC3BE4"/>
    <w:pPr>
      <w:jc w:val="both"/>
    </w:pPr>
    <w:rPr>
      <w:rFonts w:ascii="Comic Sans MS" w:eastAsia="ヒラギノ角ゴ Pro W3" w:hAnsi="Comic Sans MS" w:cs="Times New Roman"/>
      <w:color w:val="000000"/>
      <w:sz w:val="22"/>
      <w:szCs w:val="20"/>
    </w:rPr>
  </w:style>
  <w:style w:type="paragraph" w:customStyle="1" w:styleId="Titre11">
    <w:name w:val="Titre 11"/>
    <w:next w:val="Normal"/>
    <w:rsid w:val="00EC3BE4"/>
    <w:pPr>
      <w:keepNext/>
      <w:jc w:val="center"/>
      <w:outlineLvl w:val="0"/>
    </w:pPr>
    <w:rPr>
      <w:rFonts w:ascii="Tahoma" w:eastAsia="ヒラギノ角ゴ Pro W3" w:hAnsi="Tahoma" w:cs="Times New Roman"/>
      <w:color w:val="000000"/>
      <w:sz w:val="44"/>
      <w:szCs w:val="20"/>
    </w:rPr>
  </w:style>
  <w:style w:type="paragraph" w:customStyle="1" w:styleId="Textebrut1">
    <w:name w:val="Texte brut1"/>
    <w:rsid w:val="00EC3BE4"/>
    <w:rPr>
      <w:rFonts w:ascii="Courier New" w:eastAsia="ヒラギノ角ゴ Pro W3" w:hAnsi="Courier New" w:cs="Times New Roman"/>
      <w:color w:val="000000"/>
      <w:sz w:val="20"/>
      <w:szCs w:val="20"/>
    </w:rPr>
  </w:style>
  <w:style w:type="paragraph" w:styleId="Pieddepage">
    <w:name w:val="footer"/>
    <w:basedOn w:val="Normal"/>
    <w:link w:val="PieddepageCar"/>
    <w:uiPriority w:val="99"/>
    <w:unhideWhenUsed/>
    <w:rsid w:val="00EC3BE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C3BE4"/>
  </w:style>
  <w:style w:type="character" w:styleId="Numrodepage">
    <w:name w:val="page number"/>
    <w:basedOn w:val="Policepardfaut"/>
    <w:uiPriority w:val="99"/>
    <w:semiHidden/>
    <w:unhideWhenUsed/>
    <w:rsid w:val="00EC3BE4"/>
  </w:style>
  <w:style w:type="paragraph" w:styleId="En-tte">
    <w:name w:val="header"/>
    <w:basedOn w:val="Normal"/>
    <w:link w:val="En-tteCar"/>
    <w:unhideWhenUsed/>
    <w:rsid w:val="004F563A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4F563A"/>
  </w:style>
  <w:style w:type="paragraph" w:styleId="Textedebulles">
    <w:name w:val="Balloon Text"/>
    <w:basedOn w:val="Normal"/>
    <w:link w:val="TextedebullesCar"/>
    <w:uiPriority w:val="99"/>
    <w:semiHidden/>
    <w:unhideWhenUsed/>
    <w:rsid w:val="006909A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909AA"/>
    <w:rPr>
      <w:rFonts w:ascii="Tahoma" w:hAnsi="Tahoma" w:cs="Tahoma"/>
      <w:sz w:val="16"/>
      <w:szCs w:val="16"/>
    </w:rPr>
  </w:style>
  <w:style w:type="character" w:styleId="Lienhypertexte">
    <w:name w:val="Hyperlink"/>
    <w:uiPriority w:val="99"/>
    <w:unhideWhenUsed/>
    <w:rsid w:val="001F3C85"/>
    <w:rPr>
      <w:color w:val="0000FF"/>
      <w:u w:val="single"/>
    </w:rPr>
  </w:style>
  <w:style w:type="table" w:styleId="Grilledutableau">
    <w:name w:val="Table Grid"/>
    <w:basedOn w:val="TableauNormal"/>
    <w:uiPriority w:val="59"/>
    <w:rsid w:val="00D95A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2Car">
    <w:name w:val="Titre 2 Car"/>
    <w:basedOn w:val="Policepardfaut"/>
    <w:link w:val="Titre2"/>
    <w:uiPriority w:val="9"/>
    <w:rsid w:val="00FC2883"/>
    <w:rPr>
      <w:rFonts w:ascii="Times" w:hAnsi="Times"/>
      <w:b/>
      <w:bCs/>
      <w:sz w:val="36"/>
      <w:szCs w:val="36"/>
    </w:rPr>
  </w:style>
  <w:style w:type="character" w:styleId="lev">
    <w:name w:val="Strong"/>
    <w:basedOn w:val="Policepardfaut"/>
    <w:uiPriority w:val="22"/>
    <w:qFormat/>
    <w:rsid w:val="00D53FBC"/>
    <w:rPr>
      <w:b/>
      <w:bCs/>
    </w:rPr>
  </w:style>
  <w:style w:type="character" w:customStyle="1" w:styleId="apple-converted-space">
    <w:name w:val="apple-converted-space"/>
    <w:basedOn w:val="Policepardfaut"/>
    <w:rsid w:val="00D53FBC"/>
  </w:style>
  <w:style w:type="paragraph" w:styleId="NormalWeb">
    <w:name w:val="Normal (Web)"/>
    <w:basedOn w:val="Normal"/>
    <w:uiPriority w:val="99"/>
    <w:unhideWhenUsed/>
    <w:rsid w:val="00D53FB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styleId="Titre">
    <w:name w:val="Title"/>
    <w:basedOn w:val="Normal"/>
    <w:next w:val="Normal"/>
    <w:link w:val="TitreCar"/>
    <w:qFormat/>
    <w:rsid w:val="007F4955"/>
    <w:pPr>
      <w:widowControl w:val="0"/>
      <w:suppressAutoHyphens/>
      <w:spacing w:before="240" w:after="60"/>
      <w:jc w:val="center"/>
      <w:outlineLvl w:val="0"/>
    </w:pPr>
    <w:rPr>
      <w:rFonts w:ascii="Calibri Light" w:hAnsi="Calibri Light" w:cs="Mangal"/>
      <w:b/>
      <w:bCs/>
      <w:kern w:val="28"/>
      <w:sz w:val="32"/>
      <w:szCs w:val="29"/>
      <w:lang w:eastAsia="zh-CN" w:bidi="hi-IN"/>
    </w:rPr>
  </w:style>
  <w:style w:type="character" w:customStyle="1" w:styleId="TitreCar">
    <w:name w:val="Titre Car"/>
    <w:basedOn w:val="Policepardfaut"/>
    <w:link w:val="Titre"/>
    <w:rsid w:val="007F4955"/>
    <w:rPr>
      <w:rFonts w:ascii="Calibri Light" w:eastAsia="Times New Roman" w:hAnsi="Calibri Light" w:cs="Mangal"/>
      <w:b/>
      <w:bCs/>
      <w:kern w:val="28"/>
      <w:sz w:val="32"/>
      <w:szCs w:val="29"/>
      <w:lang w:eastAsia="zh-CN" w:bidi="hi-IN"/>
    </w:rPr>
  </w:style>
  <w:style w:type="character" w:customStyle="1" w:styleId="copynumbercopy">
    <w:name w:val="copynumber__copy"/>
    <w:basedOn w:val="Policepardfaut"/>
    <w:rsid w:val="00021A9F"/>
  </w:style>
  <w:style w:type="character" w:styleId="Mentionnonrsolue">
    <w:name w:val="Unresolved Mention"/>
    <w:basedOn w:val="Policepardfaut"/>
    <w:uiPriority w:val="99"/>
    <w:semiHidden/>
    <w:unhideWhenUsed/>
    <w:rsid w:val="003214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474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5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1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4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1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5</Pages>
  <Words>1324</Words>
  <Characters>7284</Characters>
  <Application>Microsoft Office Word</Application>
  <DocSecurity>0</DocSecurity>
  <Lines>60</Lines>
  <Paragraphs>17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lyre formation</Company>
  <LinksUpToDate>false</LinksUpToDate>
  <CharactersWithSpaces>8591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évelyne roques</dc:creator>
  <cp:lastModifiedBy>Evelyne Roques</cp:lastModifiedBy>
  <cp:revision>17</cp:revision>
  <cp:lastPrinted>2022-06-27T12:17:00Z</cp:lastPrinted>
  <dcterms:created xsi:type="dcterms:W3CDTF">2021-12-04T17:55:00Z</dcterms:created>
  <dcterms:modified xsi:type="dcterms:W3CDTF">2022-08-18T10:18:00Z</dcterms:modified>
</cp:coreProperties>
</file>